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FC" w:rsidRDefault="00A247FC" w:rsidP="00A247FC">
      <w:pPr>
        <w:jc w:val="center"/>
        <w:rPr>
          <w:rFonts w:ascii="Garamond" w:hAnsi="Garamond"/>
          <w:sz w:val="24"/>
        </w:rPr>
      </w:pPr>
      <w:r w:rsidRPr="00045E05">
        <w:rPr>
          <w:rFonts w:ascii="Garamond" w:hAnsi="Garamond"/>
          <w:lang w:val="en-US"/>
        </w:rPr>
        <w:drawing>
          <wp:inline distT="0" distB="0" distL="0" distR="0">
            <wp:extent cx="1666875" cy="1685925"/>
            <wp:effectExtent l="0" t="0" r="9525" b="9525"/>
            <wp:docPr id="1" name="Picture 1" descr="C:\Users\Admin\Desktop\WhatsApp Image 2019-04-14 at 7.0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19-04-14 at 7.01.16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FC" w:rsidRPr="00BF2017" w:rsidRDefault="00A247FC" w:rsidP="00A247FC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  <w:r w:rsidRPr="00BF2017">
        <w:rPr>
          <w:rFonts w:ascii="Arial Narrow" w:hAnsi="Arial Narrow"/>
          <w:b/>
          <w:color w:val="595959"/>
          <w:sz w:val="28"/>
          <w:szCs w:val="28"/>
        </w:rPr>
        <w:t>Oda e Stomatologëve të Kosovës</w:t>
      </w:r>
    </w:p>
    <w:p w:rsidR="00A247FC" w:rsidRPr="00C71EE7" w:rsidRDefault="00A247FC" w:rsidP="00A247FC">
      <w:pPr>
        <w:jc w:val="center"/>
        <w:rPr>
          <w:rFonts w:ascii="Arial Narrow" w:hAnsi="Arial Narrow"/>
          <w:b/>
          <w:color w:val="595959"/>
        </w:rPr>
      </w:pPr>
      <w:r w:rsidRPr="00BF2017">
        <w:rPr>
          <w:rFonts w:ascii="Arial Narrow" w:hAnsi="Arial Narrow"/>
          <w:b/>
          <w:color w:val="595959"/>
        </w:rPr>
        <w:t>Stomatolo</w:t>
      </w:r>
      <w:r>
        <w:rPr>
          <w:rFonts w:ascii="Arial Narrow" w:hAnsi="Arial Narrow"/>
          <w:b/>
          <w:color w:val="595959"/>
        </w:rPr>
        <w:t>ška Komo</w:t>
      </w:r>
      <w:r w:rsidRPr="00BF2017">
        <w:rPr>
          <w:rFonts w:ascii="Arial Narrow" w:hAnsi="Arial Narrow"/>
          <w:b/>
          <w:color w:val="595959"/>
        </w:rPr>
        <w:t>ra Kosova</w:t>
      </w:r>
      <w:r>
        <w:rPr>
          <w:rFonts w:ascii="Arial Narrow" w:hAnsi="Arial Narrow"/>
          <w:b/>
          <w:color w:val="595959"/>
        </w:rPr>
        <w:t xml:space="preserve"> ● Dental Cha</w:t>
      </w:r>
      <w:r w:rsidRPr="00BF2017">
        <w:rPr>
          <w:rFonts w:ascii="Arial Narrow" w:hAnsi="Arial Narrow"/>
          <w:b/>
          <w:color w:val="595959"/>
        </w:rPr>
        <w:t>mber of Kosovo</w:t>
      </w:r>
    </w:p>
    <w:p w:rsidR="005F4CD0" w:rsidRPr="00B0666C" w:rsidRDefault="005F4CD0" w:rsidP="005F4CD0">
      <w:pPr>
        <w:jc w:val="center"/>
        <w:rPr>
          <w:rFonts w:ascii="Garamond" w:hAnsi="Garamond"/>
          <w:bCs/>
          <w:sz w:val="36"/>
          <w:szCs w:val="36"/>
        </w:rPr>
      </w:pPr>
    </w:p>
    <w:p w:rsidR="005F4CD0" w:rsidRPr="00B0666C" w:rsidRDefault="005F4CD0" w:rsidP="005F4CD0">
      <w:pPr>
        <w:pStyle w:val="BodyText"/>
        <w:spacing w:before="11"/>
        <w:rPr>
          <w:rFonts w:ascii="Garamond" w:hAnsi="Garamond"/>
          <w:sz w:val="33"/>
        </w:rPr>
      </w:pPr>
    </w:p>
    <w:p w:rsidR="005F4CD0" w:rsidRPr="00B0666C" w:rsidRDefault="005F4CD0" w:rsidP="005F4CD0">
      <w:pPr>
        <w:ind w:left="2902"/>
        <w:rPr>
          <w:rFonts w:ascii="Garamond" w:hAnsi="Garamond"/>
          <w:b/>
          <w:sz w:val="36"/>
        </w:rPr>
      </w:pPr>
      <w:r w:rsidRPr="00B0666C">
        <w:rPr>
          <w:rFonts w:ascii="Garamond" w:hAnsi="Garamond"/>
          <w:b/>
          <w:sz w:val="36"/>
        </w:rPr>
        <w:t>NJOFTIM PËR KONTRATË</w:t>
      </w:r>
    </w:p>
    <w:p w:rsidR="005F4CD0" w:rsidRPr="00B0666C" w:rsidRDefault="005F4CD0" w:rsidP="005F4CD0">
      <w:pPr>
        <w:pStyle w:val="BodyText"/>
        <w:rPr>
          <w:rFonts w:ascii="Garamond" w:hAnsi="Garamond"/>
          <w:sz w:val="40"/>
        </w:rPr>
      </w:pPr>
    </w:p>
    <w:p w:rsidR="005F4CD0" w:rsidRPr="00B0666C" w:rsidRDefault="005F4CD0" w:rsidP="005F4CD0">
      <w:pPr>
        <w:pStyle w:val="BodyText"/>
        <w:rPr>
          <w:rFonts w:ascii="Garamond" w:hAnsi="Garamond"/>
          <w:sz w:val="32"/>
        </w:rPr>
      </w:pPr>
    </w:p>
    <w:p w:rsidR="005F4CD0" w:rsidRPr="00B0666C" w:rsidRDefault="0004113D" w:rsidP="005F4CD0">
      <w:pPr>
        <w:tabs>
          <w:tab w:val="left" w:pos="3417"/>
          <w:tab w:val="left" w:pos="6441"/>
        </w:tabs>
        <w:ind w:left="394"/>
        <w:jc w:val="center"/>
        <w:rPr>
          <w:rFonts w:ascii="Garamond" w:hAnsi="Garamond"/>
          <w:b/>
          <w:i/>
          <w:sz w:val="24"/>
        </w:rPr>
      </w:pPr>
      <w:r w:rsidRPr="00B0666C">
        <w:rPr>
          <w:rFonts w:ascii="Garamond" w:hAnsi="Garamond"/>
          <w:b/>
          <w:color w:val="0000C8"/>
        </w:rPr>
        <w:t></w:t>
      </w:r>
      <w:r w:rsidR="005F4CD0" w:rsidRPr="00B0666C">
        <w:rPr>
          <w:rFonts w:ascii="Garamond" w:hAnsi="Garamond"/>
          <w:b/>
          <w:i/>
          <w:sz w:val="24"/>
        </w:rPr>
        <w:t>FURNIZIM</w:t>
      </w:r>
      <w:r w:rsidR="005F4CD0" w:rsidRPr="00B0666C">
        <w:rPr>
          <w:rFonts w:ascii="Garamond" w:hAnsi="Garamond"/>
          <w:b/>
          <w:i/>
          <w:sz w:val="24"/>
        </w:rPr>
        <w:tab/>
      </w:r>
      <w:r w:rsidR="00A247FC" w:rsidRPr="00A247FC">
        <w:rPr>
          <w:rFonts w:ascii="Segoe UI Symbol" w:hAnsi="Segoe UI Symbol" w:cs="Segoe UI Symbol"/>
          <w:b/>
        </w:rPr>
        <w:t>☒</w:t>
      </w:r>
      <w:r w:rsidR="00A247FC">
        <w:rPr>
          <w:rFonts w:ascii="Segoe UI Symbol" w:hAnsi="Segoe UI Symbol" w:cs="Segoe UI Symbol"/>
          <w:b/>
        </w:rPr>
        <w:t xml:space="preserve"> </w:t>
      </w:r>
      <w:r w:rsidR="005F4CD0" w:rsidRPr="00B0666C">
        <w:rPr>
          <w:rFonts w:ascii="Garamond" w:hAnsi="Garamond"/>
          <w:b/>
          <w:i/>
          <w:sz w:val="24"/>
        </w:rPr>
        <w:t>SHËRB</w:t>
      </w:r>
      <w:r w:rsidR="002E0DC4" w:rsidRPr="00B0666C">
        <w:rPr>
          <w:rFonts w:ascii="Garamond" w:hAnsi="Garamond"/>
          <w:b/>
          <w:i/>
          <w:sz w:val="24"/>
        </w:rPr>
        <w:t>I</w:t>
      </w:r>
      <w:r w:rsidR="005F4CD0" w:rsidRPr="00B0666C">
        <w:rPr>
          <w:rFonts w:ascii="Garamond" w:hAnsi="Garamond"/>
          <w:b/>
          <w:i/>
          <w:sz w:val="24"/>
        </w:rPr>
        <w:t>ME</w:t>
      </w:r>
      <w:r w:rsidR="005F4CD0" w:rsidRPr="00B0666C">
        <w:rPr>
          <w:rFonts w:ascii="Garamond" w:hAnsi="Garamond"/>
          <w:b/>
          <w:i/>
          <w:sz w:val="24"/>
        </w:rPr>
        <w:tab/>
      </w:r>
      <w:r w:rsidR="005F4CD0" w:rsidRPr="00B0666C">
        <w:rPr>
          <w:rFonts w:ascii="Garamond" w:hAnsi="Garamond"/>
          <w:b/>
          <w:color w:val="0000FF"/>
          <w:sz w:val="24"/>
        </w:rPr>
        <w:t></w:t>
      </w:r>
      <w:r w:rsidR="005F4CD0" w:rsidRPr="00B0666C">
        <w:rPr>
          <w:rFonts w:ascii="Garamond" w:hAnsi="Garamond"/>
          <w:b/>
          <w:i/>
          <w:sz w:val="24"/>
        </w:rPr>
        <w:t>PUNË</w:t>
      </w:r>
    </w:p>
    <w:p w:rsidR="005F4CD0" w:rsidRPr="00B0666C" w:rsidRDefault="005F4CD0" w:rsidP="005F4CD0">
      <w:pPr>
        <w:pStyle w:val="BodyText"/>
        <w:rPr>
          <w:rFonts w:ascii="Garamond" w:hAnsi="Garamond"/>
          <w:b w:val="0"/>
          <w:i/>
          <w:sz w:val="22"/>
        </w:rPr>
      </w:pPr>
    </w:p>
    <w:p w:rsidR="005F4CD0" w:rsidRPr="00B0666C" w:rsidRDefault="005F4CD0" w:rsidP="005F4CD0">
      <w:pPr>
        <w:pStyle w:val="BodyText"/>
        <w:rPr>
          <w:rFonts w:ascii="Garamond" w:hAnsi="Garamond"/>
          <w:b w:val="0"/>
          <w:i/>
          <w:sz w:val="22"/>
        </w:rPr>
      </w:pPr>
    </w:p>
    <w:p w:rsidR="005F4CD0" w:rsidRPr="00B0666C" w:rsidRDefault="005F4CD0" w:rsidP="005F4CD0">
      <w:pPr>
        <w:spacing w:before="184"/>
        <w:ind w:left="394"/>
        <w:rPr>
          <w:rFonts w:ascii="Garamond" w:hAnsi="Garamond"/>
          <w:b/>
        </w:rPr>
      </w:pPr>
      <w:r w:rsidRPr="00B0666C">
        <w:rPr>
          <w:rFonts w:ascii="Garamond" w:hAnsi="Garamond"/>
          <w:b/>
          <w:sz w:val="24"/>
        </w:rPr>
        <w:t>Data e përgatitjes së njoftimit:</w:t>
      </w:r>
      <w:r w:rsidR="00A54538" w:rsidRPr="00B0666C">
        <w:rPr>
          <w:rFonts w:ascii="Garamond" w:hAnsi="Garamond"/>
          <w:b/>
          <w:sz w:val="24"/>
        </w:rPr>
        <w:t xml:space="preserve"> </w:t>
      </w:r>
      <w:r w:rsidR="009601E3">
        <w:rPr>
          <w:rFonts w:ascii="Garamond" w:hAnsi="Garamond"/>
          <w:b/>
          <w:sz w:val="24"/>
        </w:rPr>
        <w:t>17.11.2021.</w:t>
      </w:r>
    </w:p>
    <w:p w:rsidR="005F4CD0" w:rsidRPr="00B0666C" w:rsidRDefault="005F4CD0" w:rsidP="005F4CD0">
      <w:pPr>
        <w:pStyle w:val="BodyText"/>
        <w:rPr>
          <w:rFonts w:ascii="Garamond" w:hAnsi="Garamond"/>
          <w:sz w:val="20"/>
        </w:rPr>
      </w:pPr>
    </w:p>
    <w:p w:rsidR="005F4CD0" w:rsidRPr="00B0666C" w:rsidRDefault="005F4CD0" w:rsidP="005F4CD0">
      <w:pPr>
        <w:pStyle w:val="BodyText"/>
        <w:rPr>
          <w:rFonts w:ascii="Garamond" w:hAnsi="Garamond"/>
          <w:sz w:val="16"/>
        </w:rPr>
      </w:pPr>
    </w:p>
    <w:tbl>
      <w:tblPr>
        <w:tblW w:w="0" w:type="auto"/>
        <w:tblInd w:w="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4891"/>
      </w:tblGrid>
      <w:tr w:rsidR="005F4CD0" w:rsidRPr="00B0666C" w:rsidTr="00030FBD">
        <w:trPr>
          <w:trHeight w:val="327"/>
        </w:trPr>
        <w:tc>
          <w:tcPr>
            <w:tcW w:w="2055" w:type="dxa"/>
          </w:tcPr>
          <w:p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Nr</w:t>
            </w:r>
            <w:r w:rsidR="00C21F48" w:rsidRPr="00B0666C">
              <w:rPr>
                <w:rFonts w:ascii="Garamond" w:hAnsi="Garamond"/>
                <w:b/>
                <w:sz w:val="24"/>
              </w:rPr>
              <w:t>.</w:t>
            </w:r>
            <w:r w:rsidRPr="00B0666C">
              <w:rPr>
                <w:rFonts w:ascii="Garamond" w:hAnsi="Garamond"/>
                <w:b/>
                <w:sz w:val="24"/>
              </w:rPr>
              <w:t xml:space="preserve"> i Prokurimit</w:t>
            </w:r>
          </w:p>
        </w:tc>
        <w:tc>
          <w:tcPr>
            <w:tcW w:w="4891" w:type="dxa"/>
          </w:tcPr>
          <w:p w:rsidR="005F4CD0" w:rsidRPr="00B0666C" w:rsidRDefault="00DF3CAC" w:rsidP="005A26FC">
            <w:pPr>
              <w:pStyle w:val="TableParagraph"/>
              <w:ind w:left="16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02/21</w:t>
            </w:r>
          </w:p>
        </w:tc>
      </w:tr>
    </w:tbl>
    <w:p w:rsidR="005F4CD0" w:rsidRPr="00B0666C" w:rsidRDefault="005F4CD0" w:rsidP="005F4CD0">
      <w:pPr>
        <w:pStyle w:val="BodyText"/>
        <w:spacing w:before="2"/>
        <w:rPr>
          <w:rFonts w:ascii="Garamond" w:hAnsi="Garamond"/>
          <w:sz w:val="15"/>
        </w:rPr>
      </w:pPr>
    </w:p>
    <w:p w:rsidR="005F4CD0" w:rsidRPr="00B0666C" w:rsidRDefault="005F4CD0" w:rsidP="005F4CD0">
      <w:pPr>
        <w:spacing w:before="92"/>
        <w:ind w:left="394"/>
        <w:rPr>
          <w:rFonts w:ascii="Garamond" w:hAnsi="Garamond"/>
          <w:sz w:val="20"/>
        </w:rPr>
      </w:pPr>
      <w:r w:rsidRPr="00B0666C">
        <w:rPr>
          <w:rFonts w:ascii="Garamond" w:hAnsi="Garamond"/>
          <w:sz w:val="20"/>
        </w:rPr>
        <w:t>Ky njoftim është përgatitur në GJUHËT:</w:t>
      </w:r>
    </w:p>
    <w:p w:rsidR="005F4CD0" w:rsidRPr="00B0666C" w:rsidRDefault="005F4CD0" w:rsidP="005F4CD0">
      <w:pPr>
        <w:tabs>
          <w:tab w:val="left" w:pos="1827"/>
          <w:tab w:val="left" w:pos="3903"/>
          <w:tab w:val="left" w:pos="4896"/>
          <w:tab w:val="left" w:pos="7305"/>
          <w:tab w:val="left" w:pos="8256"/>
        </w:tabs>
        <w:spacing w:before="40"/>
        <w:ind w:left="502"/>
        <w:rPr>
          <w:rFonts w:ascii="Garamond" w:hAnsi="Garamond"/>
          <w:b/>
          <w:sz w:val="26"/>
        </w:rPr>
      </w:pPr>
      <w:r w:rsidRPr="00B0666C">
        <w:rPr>
          <w:rFonts w:ascii="Garamond" w:hAnsi="Garamond"/>
          <w:position w:val="1"/>
          <w:sz w:val="20"/>
        </w:rPr>
        <w:t>Shqip</w:t>
      </w:r>
      <w:r w:rsidRPr="00B0666C">
        <w:rPr>
          <w:rFonts w:ascii="Garamond" w:hAnsi="Garamond"/>
          <w:position w:val="1"/>
          <w:sz w:val="20"/>
        </w:rPr>
        <w:tab/>
      </w:r>
      <w:r w:rsidR="00A247FC">
        <w:rPr>
          <w:rFonts w:ascii="Segoe UI Symbol" w:hAnsi="Segoe UI Symbol" w:cs="Segoe UI Symbol"/>
        </w:rPr>
        <w:t>☒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Serbisht</w:t>
      </w:r>
      <w:r w:rsidRPr="00B0666C">
        <w:rPr>
          <w:rFonts w:ascii="Garamond" w:hAnsi="Garamond"/>
          <w:position w:val="1"/>
          <w:sz w:val="20"/>
        </w:rPr>
        <w:tab/>
      </w:r>
      <w:r w:rsidRPr="00B0666C">
        <w:rPr>
          <w:rFonts w:ascii="Garamond" w:hAnsi="Garamond"/>
          <w:b/>
          <w:color w:val="0000C8"/>
          <w:sz w:val="26"/>
        </w:rPr>
        <w:t>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Anglisht</w:t>
      </w:r>
      <w:r w:rsidRPr="00B0666C">
        <w:rPr>
          <w:rFonts w:ascii="Garamond" w:hAnsi="Garamond"/>
          <w:position w:val="1"/>
          <w:sz w:val="20"/>
        </w:rPr>
        <w:tab/>
      </w:r>
      <w:r w:rsidRPr="00B0666C">
        <w:rPr>
          <w:rFonts w:ascii="Garamond" w:hAnsi="Garamond"/>
          <w:b/>
          <w:color w:val="0000C8"/>
          <w:sz w:val="26"/>
        </w:rPr>
        <w:t></w:t>
      </w:r>
    </w:p>
    <w:p w:rsidR="005F4CD0" w:rsidRPr="00B0666C" w:rsidRDefault="005F4CD0" w:rsidP="005F4CD0">
      <w:pPr>
        <w:pStyle w:val="BodyText"/>
        <w:rPr>
          <w:rFonts w:ascii="Garamond" w:hAnsi="Garamond"/>
          <w:sz w:val="28"/>
        </w:rPr>
      </w:pPr>
    </w:p>
    <w:p w:rsidR="005F4CD0" w:rsidRPr="00B0666C" w:rsidRDefault="005F4CD0" w:rsidP="005F4CD0">
      <w:pPr>
        <w:pStyle w:val="BodyText"/>
        <w:spacing w:before="7"/>
        <w:rPr>
          <w:rFonts w:ascii="Garamond" w:hAnsi="Garamond"/>
          <w:sz w:val="25"/>
        </w:rPr>
      </w:pPr>
    </w:p>
    <w:p w:rsidR="005F4CD0" w:rsidRPr="00B0666C" w:rsidRDefault="005F4CD0" w:rsidP="005F4CD0">
      <w:pPr>
        <w:pStyle w:val="BodyText"/>
        <w:ind w:left="394"/>
        <w:rPr>
          <w:rFonts w:ascii="Garamond" w:hAnsi="Garamond"/>
        </w:rPr>
      </w:pPr>
      <w:r w:rsidRPr="00B0666C">
        <w:rPr>
          <w:rFonts w:ascii="Garamond" w:hAnsi="Garamond"/>
        </w:rPr>
        <w:t>NENI I: AUTORITETI KONTRAKTUES</w:t>
      </w:r>
    </w:p>
    <w:p w:rsidR="005F4CD0" w:rsidRPr="00B0666C" w:rsidRDefault="005F4CD0" w:rsidP="005F4CD0">
      <w:pPr>
        <w:pStyle w:val="BodyText"/>
        <w:rPr>
          <w:rFonts w:ascii="Garamond" w:hAnsi="Garamond"/>
        </w:rPr>
      </w:pPr>
    </w:p>
    <w:p w:rsidR="005F4CD0" w:rsidRPr="00B0666C" w:rsidRDefault="005F4CD0" w:rsidP="005F4CD0">
      <w:pPr>
        <w:pStyle w:val="BodyText"/>
        <w:ind w:left="394"/>
        <w:rPr>
          <w:rFonts w:ascii="Garamond" w:hAnsi="Garamond"/>
        </w:rPr>
      </w:pPr>
      <w:r w:rsidRPr="00B0666C">
        <w:rPr>
          <w:rFonts w:ascii="Garamond" w:hAnsi="Garamond"/>
        </w:rPr>
        <w:t>I.1) EMRI DHE ADRESA E AUTORITETIT KONTRAKTUES (AK)</w:t>
      </w:r>
    </w:p>
    <w:p w:rsidR="005F4CD0" w:rsidRPr="00B0666C" w:rsidRDefault="005F4CD0" w:rsidP="005F4CD0">
      <w:pPr>
        <w:pStyle w:val="BodyText"/>
        <w:ind w:left="394"/>
        <w:rPr>
          <w:rFonts w:ascii="Garamond" w:hAnsi="Garamond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3146"/>
        <w:gridCol w:w="1815"/>
        <w:gridCol w:w="3118"/>
      </w:tblGrid>
      <w:tr w:rsidR="005F4CD0" w:rsidRPr="00B0666C" w:rsidTr="00030FBD">
        <w:trPr>
          <w:cantSplit/>
          <w:trHeight w:val="273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Emri i AK:</w:t>
            </w:r>
          </w:p>
        </w:tc>
        <w:tc>
          <w:tcPr>
            <w:tcW w:w="8079" w:type="dxa"/>
            <w:gridSpan w:val="3"/>
          </w:tcPr>
          <w:p w:rsidR="005F4CD0" w:rsidRPr="00AF50AE" w:rsidRDefault="00A247FC" w:rsidP="00A247FC">
            <w:pPr>
              <w:rPr>
                <w:rFonts w:ascii="Garamond" w:hAnsi="Garamond"/>
                <w:b/>
                <w:color w:val="0070C0"/>
                <w:sz w:val="20"/>
              </w:rPr>
            </w:pPr>
            <w:r w:rsidRPr="00AF50AE">
              <w:rPr>
                <w:rFonts w:ascii="Garamond" w:hAnsi="Garamond"/>
                <w:b/>
                <w:color w:val="0070C0"/>
                <w:sz w:val="20"/>
              </w:rPr>
              <w:t>ODA E STOMATOLOGËVE TË</w:t>
            </w:r>
            <w:r w:rsidR="005F4CD0" w:rsidRPr="00AF50AE">
              <w:rPr>
                <w:rFonts w:ascii="Garamond" w:hAnsi="Garamond"/>
                <w:b/>
                <w:color w:val="0070C0"/>
                <w:sz w:val="20"/>
              </w:rPr>
              <w:t xml:space="preserve"> KOSOVËS</w:t>
            </w:r>
          </w:p>
        </w:tc>
      </w:tr>
      <w:tr w:rsidR="005F4CD0" w:rsidRPr="00B0666C" w:rsidTr="00030FBD">
        <w:trPr>
          <w:cantSplit/>
          <w:trHeight w:val="267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 xml:space="preserve">Adresa e AK: </w:t>
            </w:r>
          </w:p>
        </w:tc>
        <w:tc>
          <w:tcPr>
            <w:tcW w:w="8079" w:type="dxa"/>
            <w:gridSpan w:val="3"/>
          </w:tcPr>
          <w:p w:rsidR="005F4CD0" w:rsidRPr="00F3157B" w:rsidRDefault="00DF3CAC" w:rsidP="00030FBD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bookmarkStart w:id="0" w:name="KorisnikUlicaIBroj1"/>
            <w:r w:rsidRPr="00F3157B">
              <w:rPr>
                <w:rFonts w:ascii="Garamond" w:hAnsi="Garamond"/>
                <w:b/>
                <w:color w:val="0070C0"/>
                <w:sz w:val="20"/>
                <w:szCs w:val="20"/>
              </w:rPr>
              <w:t>R</w:t>
            </w:r>
            <w:bookmarkEnd w:id="0"/>
            <w:r w:rsidRPr="00F3157B">
              <w:rPr>
                <w:rFonts w:ascii="Garamond" w:hAnsi="Garamond"/>
                <w:b/>
                <w:color w:val="0070C0"/>
                <w:sz w:val="20"/>
                <w:szCs w:val="20"/>
              </w:rPr>
              <w:t>r. Mark Dizdari</w:t>
            </w:r>
            <w:r w:rsidR="002C43F9">
              <w:rPr>
                <w:rFonts w:ascii="Garamond" w:hAnsi="Garamond"/>
                <w:b/>
                <w:color w:val="0070C0"/>
                <w:sz w:val="20"/>
                <w:szCs w:val="20"/>
              </w:rPr>
              <w:t>,Ulpianë</w:t>
            </w:r>
            <w:r w:rsidRPr="00F3157B">
              <w:rPr>
                <w:rFonts w:ascii="Garamond" w:hAnsi="Garamond"/>
                <w:b/>
                <w:color w:val="0070C0"/>
                <w:sz w:val="20"/>
                <w:szCs w:val="20"/>
              </w:rPr>
              <w:t> (përballë Rrethit të Spitalit) D 7, Hyrja II, nr. 6.  10000 Prishtinë</w:t>
            </w:r>
          </w:p>
        </w:tc>
      </w:tr>
      <w:tr w:rsidR="005F4CD0" w:rsidRPr="00B0666C" w:rsidTr="00030FBD">
        <w:trPr>
          <w:cantSplit/>
          <w:trHeight w:val="267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Adresa elektronike:</w:t>
            </w:r>
          </w:p>
        </w:tc>
        <w:tc>
          <w:tcPr>
            <w:tcW w:w="3146" w:type="dxa"/>
          </w:tcPr>
          <w:p w:rsidR="005F4CD0" w:rsidRPr="00A247FC" w:rsidRDefault="00F974B8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hyperlink r:id="rId8" w:history="1">
              <w:r w:rsidR="00A247FC" w:rsidRPr="00A247FC">
                <w:rPr>
                  <w:rStyle w:val="Hyperlink"/>
                  <w:rFonts w:ascii="Garamond" w:hAnsi="Garamond"/>
                  <w:b/>
                  <w:color w:val="0070C0"/>
                  <w:sz w:val="20"/>
                </w:rPr>
                <w:t>info@osk-ks.org</w:t>
              </w:r>
            </w:hyperlink>
          </w:p>
          <w:p w:rsidR="00A247FC" w:rsidRPr="00AF50AE" w:rsidRDefault="00F974B8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hyperlink r:id="rId9" w:history="1">
              <w:r w:rsidR="00FE7793" w:rsidRPr="00AF50AE">
                <w:rPr>
                  <w:rStyle w:val="Hyperlink"/>
                  <w:rFonts w:ascii="Garamond" w:hAnsi="Garamond"/>
                  <w:b/>
                  <w:color w:val="0070C0"/>
                  <w:sz w:val="20"/>
                </w:rPr>
                <w:t>www.osk-ks.org</w:t>
              </w:r>
            </w:hyperlink>
          </w:p>
        </w:tc>
        <w:tc>
          <w:tcPr>
            <w:tcW w:w="1815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Style w:val="Hyperlink"/>
                <w:rFonts w:ascii="Garamond" w:hAnsi="Garamond"/>
                <w:sz w:val="20"/>
              </w:rPr>
              <w:t>Kodi postar i qytetit të AK</w:t>
            </w:r>
            <w:r w:rsidRPr="00B0666C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118" w:type="dxa"/>
          </w:tcPr>
          <w:p w:rsidR="005F4CD0" w:rsidRPr="00B0666C" w:rsidRDefault="00A247FC" w:rsidP="002C43F9">
            <w:pPr>
              <w:rPr>
                <w:rFonts w:ascii="Garamond" w:hAnsi="Garamond"/>
                <w:b/>
                <w:color w:val="0000FF"/>
                <w:sz w:val="20"/>
              </w:rPr>
            </w:pPr>
            <w:r>
              <w:rPr>
                <w:rFonts w:ascii="Garamond" w:hAnsi="Garamond"/>
                <w:b/>
                <w:color w:val="0000FF"/>
                <w:sz w:val="20"/>
              </w:rPr>
              <w:t>10</w:t>
            </w:r>
            <w:r w:rsidR="002C43F9">
              <w:rPr>
                <w:rFonts w:ascii="Garamond" w:hAnsi="Garamond"/>
                <w:b/>
                <w:color w:val="0000FF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0000FF"/>
                <w:sz w:val="20"/>
              </w:rPr>
              <w:t>000</w:t>
            </w:r>
          </w:p>
        </w:tc>
      </w:tr>
      <w:tr w:rsidR="005F4CD0" w:rsidRPr="00B0666C" w:rsidTr="00030FBD">
        <w:trPr>
          <w:cantSplit/>
          <w:trHeight w:val="267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Personi kontaktues:</w:t>
            </w:r>
          </w:p>
        </w:tc>
        <w:tc>
          <w:tcPr>
            <w:tcW w:w="3146" w:type="dxa"/>
          </w:tcPr>
          <w:p w:rsidR="005F4CD0" w:rsidRPr="00B0666C" w:rsidRDefault="00A247FC" w:rsidP="00030FBD">
            <w:pPr>
              <w:rPr>
                <w:rFonts w:ascii="Garamond" w:hAnsi="Garamond"/>
                <w:b/>
                <w:color w:val="0000C8"/>
                <w:sz w:val="20"/>
              </w:rPr>
            </w:pPr>
            <w:r>
              <w:rPr>
                <w:rFonts w:ascii="Garamond" w:hAnsi="Garamond"/>
                <w:b/>
                <w:color w:val="0000C8"/>
                <w:sz w:val="20"/>
              </w:rPr>
              <w:t>Agron Veseli</w:t>
            </w:r>
            <w:r w:rsidR="00233B06">
              <w:rPr>
                <w:rFonts w:ascii="Garamond" w:hAnsi="Garamond"/>
                <w:b/>
                <w:color w:val="0000C8"/>
                <w:sz w:val="20"/>
              </w:rPr>
              <w:t>, ecc.dip</w:t>
            </w:r>
          </w:p>
        </w:tc>
        <w:tc>
          <w:tcPr>
            <w:tcW w:w="1815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118" w:type="dxa"/>
          </w:tcPr>
          <w:p w:rsidR="005F4CD0" w:rsidRPr="00A247FC" w:rsidRDefault="00F974B8" w:rsidP="00030FBD">
            <w:pPr>
              <w:rPr>
                <w:rFonts w:ascii="Garamond" w:hAnsi="Garamond"/>
                <w:b/>
                <w:color w:val="FF0000"/>
                <w:sz w:val="20"/>
              </w:rPr>
            </w:pPr>
            <w:hyperlink r:id="rId10" w:history="1">
              <w:r w:rsidR="00233B06" w:rsidRPr="00056A87">
                <w:rPr>
                  <w:rStyle w:val="Hyperlink"/>
                  <w:rFonts w:ascii="Garamond" w:hAnsi="Garamond"/>
                  <w:b/>
                  <w:sz w:val="20"/>
                </w:rPr>
                <w:t>Agron.Veseli@hotmail.com</w:t>
              </w:r>
            </w:hyperlink>
          </w:p>
        </w:tc>
      </w:tr>
      <w:tr w:rsidR="005F4CD0" w:rsidRPr="00B0666C" w:rsidTr="00030FBD">
        <w:trPr>
          <w:cantSplit/>
          <w:trHeight w:val="267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Telefoni fix:</w:t>
            </w:r>
          </w:p>
        </w:tc>
        <w:tc>
          <w:tcPr>
            <w:tcW w:w="3146" w:type="dxa"/>
          </w:tcPr>
          <w:p w:rsidR="005F4CD0" w:rsidRPr="00106A16" w:rsidRDefault="00A247FC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r w:rsidRPr="00106A16">
              <w:rPr>
                <w:rFonts w:ascii="Bai Jamjuree" w:hAnsi="Bai Jamjuree"/>
                <w:b/>
                <w:color w:val="0070C0"/>
                <w:sz w:val="23"/>
                <w:szCs w:val="23"/>
                <w:shd w:val="clear" w:color="auto" w:fill="FFFFFF"/>
              </w:rPr>
              <w:t>+383 45 240 588</w:t>
            </w:r>
          </w:p>
        </w:tc>
        <w:tc>
          <w:tcPr>
            <w:tcW w:w="1815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Mob:</w:t>
            </w:r>
          </w:p>
        </w:tc>
        <w:tc>
          <w:tcPr>
            <w:tcW w:w="3118" w:type="dxa"/>
          </w:tcPr>
          <w:p w:rsidR="005F4CD0" w:rsidRPr="00B0666C" w:rsidRDefault="00A247FC" w:rsidP="00030FBD">
            <w:pPr>
              <w:rPr>
                <w:rFonts w:ascii="Garamond" w:hAnsi="Garamond"/>
                <w:b/>
                <w:color w:val="0000C8"/>
                <w:sz w:val="20"/>
              </w:rPr>
            </w:pPr>
            <w:r>
              <w:rPr>
                <w:rFonts w:ascii="Garamond" w:hAnsi="Garamond"/>
                <w:b/>
                <w:color w:val="0000C8"/>
                <w:sz w:val="20"/>
              </w:rPr>
              <w:t>044 151 003</w:t>
            </w:r>
          </w:p>
        </w:tc>
      </w:tr>
    </w:tbl>
    <w:p w:rsidR="005F4CD0" w:rsidRPr="00B0666C" w:rsidRDefault="005F4CD0" w:rsidP="005F4CD0">
      <w:pPr>
        <w:pStyle w:val="BodyText"/>
        <w:spacing w:before="5"/>
        <w:rPr>
          <w:rFonts w:ascii="Garamond" w:hAnsi="Garamond"/>
          <w:sz w:val="27"/>
        </w:rPr>
      </w:pPr>
    </w:p>
    <w:p w:rsidR="005F4CD0" w:rsidRPr="00B0666C" w:rsidRDefault="005F4CD0" w:rsidP="005F4CD0">
      <w:pPr>
        <w:tabs>
          <w:tab w:val="left" w:pos="1021"/>
          <w:tab w:val="left" w:pos="1815"/>
          <w:tab w:val="left" w:pos="2309"/>
        </w:tabs>
        <w:ind w:left="394"/>
        <w:rPr>
          <w:rFonts w:ascii="Garamond" w:hAnsi="Garamond"/>
          <w:b/>
          <w:color w:val="0000C8"/>
          <w:sz w:val="26"/>
        </w:rPr>
      </w:pPr>
      <w:r w:rsidRPr="00B0666C">
        <w:rPr>
          <w:rFonts w:ascii="Garamond" w:hAnsi="Garamond"/>
          <w:position w:val="1"/>
          <w:sz w:val="20"/>
        </w:rPr>
        <w:t>Po</w:t>
      </w:r>
      <w:r w:rsidRPr="00B0666C">
        <w:rPr>
          <w:rFonts w:ascii="Garamond" w:hAnsi="Garamond"/>
          <w:position w:val="1"/>
          <w:sz w:val="20"/>
        </w:rPr>
        <w:tab/>
      </w:r>
      <w:r w:rsidRPr="00B0666C">
        <w:rPr>
          <w:rFonts w:ascii="Garamond" w:hAnsi="Garamond"/>
          <w:b/>
          <w:color w:val="0000C8"/>
          <w:sz w:val="26"/>
        </w:rPr>
        <w:t>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Jo</w:t>
      </w:r>
      <w:r w:rsidRPr="00B0666C">
        <w:rPr>
          <w:rFonts w:ascii="Garamond" w:hAnsi="Garamond"/>
          <w:position w:val="1"/>
          <w:sz w:val="20"/>
        </w:rPr>
        <w:tab/>
      </w:r>
      <w:r w:rsidR="00A247FC">
        <w:rPr>
          <w:rFonts w:ascii="Segoe UI Symbol" w:hAnsi="Segoe UI Symbol" w:cs="Segoe UI Symbol"/>
        </w:rPr>
        <w:t>☒</w:t>
      </w:r>
    </w:p>
    <w:p w:rsidR="0004113D" w:rsidRPr="00B0666C" w:rsidRDefault="0004113D" w:rsidP="005F4CD0">
      <w:pPr>
        <w:tabs>
          <w:tab w:val="left" w:pos="1021"/>
          <w:tab w:val="left" w:pos="1815"/>
          <w:tab w:val="left" w:pos="2309"/>
        </w:tabs>
        <w:ind w:left="394"/>
        <w:rPr>
          <w:rFonts w:ascii="Garamond" w:hAnsi="Garamond"/>
          <w:b/>
          <w:sz w:val="26"/>
        </w:rPr>
      </w:pPr>
    </w:p>
    <w:p w:rsidR="005F4CD0" w:rsidRPr="00B0666C" w:rsidRDefault="005F4CD0" w:rsidP="00D9159E">
      <w:pPr>
        <w:tabs>
          <w:tab w:val="left" w:pos="7335"/>
        </w:tabs>
        <w:spacing w:before="37"/>
        <w:ind w:left="394"/>
        <w:rPr>
          <w:rFonts w:ascii="Garamond" w:hAnsi="Garamond"/>
          <w:sz w:val="24"/>
        </w:rPr>
      </w:pPr>
      <w:r w:rsidRPr="00B0666C">
        <w:rPr>
          <w:rFonts w:ascii="Garamond" w:hAnsi="Garamond"/>
          <w:sz w:val="24"/>
        </w:rPr>
        <w:t>Kontrata për</w:t>
      </w:r>
      <w:r w:rsidR="00AB56AC" w:rsidRPr="00B0666C">
        <w:rPr>
          <w:rFonts w:ascii="Garamond" w:hAnsi="Garamond"/>
          <w:sz w:val="24"/>
        </w:rPr>
        <w:t>f</w:t>
      </w:r>
      <w:r w:rsidRPr="00B0666C">
        <w:rPr>
          <w:rFonts w:ascii="Garamond" w:hAnsi="Garamond"/>
          <w:sz w:val="24"/>
        </w:rPr>
        <w:t>shinë prokurimin e përbashkët</w:t>
      </w:r>
      <w:r w:rsidR="00D9159E">
        <w:rPr>
          <w:rFonts w:ascii="Garamond" w:hAnsi="Garamond"/>
          <w:sz w:val="24"/>
        </w:rPr>
        <w:tab/>
      </w:r>
    </w:p>
    <w:p w:rsidR="005F4CD0" w:rsidRPr="00B0666C" w:rsidRDefault="005F4CD0" w:rsidP="005F4CD0">
      <w:pPr>
        <w:pStyle w:val="BodyText"/>
        <w:spacing w:before="5"/>
        <w:rPr>
          <w:rFonts w:ascii="Garamond" w:hAnsi="Garamond"/>
          <w:b w:val="0"/>
          <w:sz w:val="27"/>
        </w:rPr>
      </w:pPr>
    </w:p>
    <w:p w:rsidR="005F4CD0" w:rsidRPr="00B0666C" w:rsidRDefault="005F4CD0" w:rsidP="005F4CD0">
      <w:pPr>
        <w:tabs>
          <w:tab w:val="left" w:pos="1021"/>
          <w:tab w:val="left" w:pos="1815"/>
          <w:tab w:val="left" w:pos="2309"/>
        </w:tabs>
        <w:ind w:left="394"/>
        <w:rPr>
          <w:rFonts w:ascii="Garamond" w:hAnsi="Garamond"/>
          <w:b/>
          <w:sz w:val="26"/>
        </w:rPr>
      </w:pPr>
      <w:r w:rsidRPr="00B0666C">
        <w:rPr>
          <w:rFonts w:ascii="Garamond" w:hAnsi="Garamond"/>
          <w:position w:val="1"/>
          <w:sz w:val="20"/>
        </w:rPr>
        <w:t>Po</w:t>
      </w:r>
      <w:r w:rsidRPr="00B0666C">
        <w:rPr>
          <w:rFonts w:ascii="Garamond" w:hAnsi="Garamond"/>
          <w:position w:val="1"/>
          <w:sz w:val="20"/>
        </w:rPr>
        <w:tab/>
      </w:r>
      <w:r w:rsidR="00A247FC">
        <w:rPr>
          <w:rFonts w:ascii="Segoe UI Symbol" w:hAnsi="Segoe UI Symbol" w:cs="Segoe UI Symbol"/>
        </w:rPr>
        <w:t>☒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Jo</w:t>
      </w:r>
      <w:r w:rsidRPr="00B0666C">
        <w:rPr>
          <w:rFonts w:ascii="Garamond" w:hAnsi="Garamond"/>
          <w:position w:val="1"/>
          <w:sz w:val="20"/>
        </w:rPr>
        <w:tab/>
      </w:r>
      <w:r w:rsidR="000C41BD" w:rsidRPr="00B0666C">
        <w:rPr>
          <w:rFonts w:ascii="Garamond" w:hAnsi="Garamond"/>
          <w:b/>
          <w:color w:val="0000C8"/>
          <w:sz w:val="26"/>
        </w:rPr>
        <w:t></w:t>
      </w:r>
    </w:p>
    <w:p w:rsidR="005F4CD0" w:rsidRPr="00B0666C" w:rsidRDefault="005F4CD0" w:rsidP="005F4CD0">
      <w:pPr>
        <w:spacing w:before="37"/>
        <w:ind w:left="394"/>
        <w:rPr>
          <w:rFonts w:ascii="Garamond" w:hAnsi="Garamond"/>
          <w:sz w:val="24"/>
        </w:rPr>
      </w:pPr>
      <w:r w:rsidRPr="00B0666C">
        <w:rPr>
          <w:rFonts w:ascii="Garamond" w:hAnsi="Garamond"/>
          <w:sz w:val="24"/>
        </w:rPr>
        <w:t xml:space="preserve">Kontrata shpërblehet nga </w:t>
      </w:r>
      <w:r w:rsidR="00A247FC">
        <w:rPr>
          <w:rFonts w:ascii="Garamond" w:hAnsi="Garamond"/>
          <w:sz w:val="24"/>
        </w:rPr>
        <w:t>Oda e Stomatologëve</w:t>
      </w:r>
      <w:r w:rsidR="000C41BD" w:rsidRPr="00B0666C">
        <w:rPr>
          <w:rFonts w:ascii="Garamond" w:hAnsi="Garamond"/>
          <w:sz w:val="24"/>
        </w:rPr>
        <w:t xml:space="preserve"> të Kosovës</w:t>
      </w:r>
    </w:p>
    <w:p w:rsidR="005F4CD0" w:rsidRPr="00B0666C" w:rsidRDefault="005F4CD0" w:rsidP="005F4CD0">
      <w:pPr>
        <w:pStyle w:val="BodyText"/>
        <w:rPr>
          <w:rFonts w:ascii="Garamond" w:hAnsi="Garamond"/>
          <w:b w:val="0"/>
        </w:rPr>
      </w:pPr>
    </w:p>
    <w:p w:rsidR="00106A16" w:rsidRDefault="00106A16" w:rsidP="00D13174">
      <w:pPr>
        <w:pStyle w:val="BodyText"/>
        <w:spacing w:before="90"/>
        <w:rPr>
          <w:rFonts w:ascii="Garamond" w:hAnsi="Garamond"/>
          <w:b w:val="0"/>
          <w:sz w:val="20"/>
        </w:rPr>
      </w:pPr>
    </w:p>
    <w:p w:rsidR="00D13174" w:rsidRDefault="00D13174" w:rsidP="00D13174">
      <w:pPr>
        <w:pStyle w:val="BodyText"/>
        <w:spacing w:before="90"/>
        <w:rPr>
          <w:rFonts w:ascii="Garamond" w:hAnsi="Garamond"/>
        </w:rPr>
      </w:pPr>
    </w:p>
    <w:p w:rsidR="005F4CD0" w:rsidRPr="00B0666C" w:rsidRDefault="005F4CD0" w:rsidP="005F4CD0">
      <w:pPr>
        <w:pStyle w:val="BodyText"/>
        <w:spacing w:before="90"/>
        <w:ind w:left="394"/>
        <w:rPr>
          <w:rFonts w:ascii="Garamond" w:hAnsi="Garamond"/>
        </w:rPr>
      </w:pPr>
      <w:r w:rsidRPr="00B0666C">
        <w:rPr>
          <w:rFonts w:ascii="Garamond" w:hAnsi="Garamond"/>
        </w:rPr>
        <w:lastRenderedPageBreak/>
        <w:t>NENI II: LËNDA E KONTRATËS</w:t>
      </w:r>
    </w:p>
    <w:p w:rsidR="005F4CD0" w:rsidRPr="00B0666C" w:rsidRDefault="005F4CD0" w:rsidP="005F4CD0">
      <w:pPr>
        <w:pStyle w:val="ListParagraph"/>
        <w:numPr>
          <w:ilvl w:val="1"/>
          <w:numId w:val="9"/>
        </w:numPr>
        <w:tabs>
          <w:tab w:val="left" w:pos="901"/>
        </w:tabs>
        <w:spacing w:before="63"/>
        <w:ind w:hanging="506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PËRSHKRIMI</w:t>
      </w:r>
    </w:p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024"/>
        <w:gridCol w:w="3213"/>
      </w:tblGrid>
      <w:tr w:rsidR="005F4CD0" w:rsidRPr="00B0666C" w:rsidTr="00030FBD">
        <w:trPr>
          <w:trHeight w:val="804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II.1.1) Titulli i kontratës i dhënë nga autoriteti kontraktues:</w:t>
            </w:r>
          </w:p>
          <w:p w:rsidR="00CE0A87" w:rsidRDefault="00D16C30" w:rsidP="00A82037">
            <w:pPr>
              <w:pStyle w:val="TableParagraph"/>
              <w:rPr>
                <w:rFonts w:ascii="Garamond" w:hAnsi="Garamond"/>
                <w:b/>
                <w:color w:val="000000" w:themeColor="text1"/>
              </w:rPr>
            </w:pPr>
            <w:r w:rsidRPr="00D16C30">
              <w:rPr>
                <w:rFonts w:ascii="Garamond" w:hAnsi="Garamond"/>
                <w:b/>
                <w:color w:val="0070C0"/>
              </w:rPr>
              <w:t>Kontratë për Auditim financiar dhe funksional  të OSK-së për vitin 2020</w:t>
            </w:r>
            <w:r w:rsidR="00A82037" w:rsidRPr="00CE0A87">
              <w:rPr>
                <w:rFonts w:ascii="Garamond" w:hAnsi="Garamond"/>
                <w:b/>
                <w:color w:val="000000" w:themeColor="text1"/>
              </w:rPr>
              <w:t xml:space="preserve">, </w:t>
            </w:r>
          </w:p>
          <w:p w:rsidR="005F4CD0" w:rsidRPr="00D16C30" w:rsidRDefault="00A82037" w:rsidP="00A82037">
            <w:pPr>
              <w:pStyle w:val="TableParagraph"/>
              <w:rPr>
                <w:rFonts w:ascii="Garamond" w:hAnsi="Garamond"/>
                <w:b/>
                <w:color w:val="0070C0"/>
              </w:rPr>
            </w:pPr>
            <w:r w:rsidRPr="00CE0A87">
              <w:rPr>
                <w:rFonts w:ascii="Garamond" w:hAnsi="Garamond"/>
                <w:color w:val="000000" w:themeColor="text1"/>
              </w:rPr>
              <w:t>M</w:t>
            </w:r>
            <w:r w:rsidRPr="00CE0A87">
              <w:rPr>
                <w:rFonts w:ascii="Garamond" w:hAnsi="Garamond"/>
                <w:color w:val="000000" w:themeColor="text1"/>
                <w:sz w:val="24"/>
                <w:szCs w:val="24"/>
              </w:rPr>
              <w:t>e mundësi vazhdimi edhe për dy (2) vite te ardhshme. Auditimi kërkohet të bëhet me standarde të IFRS-së, nga Auditor i licencuar për të kryer shërbime Auditimi brenda Republikës Kosovës.</w:t>
            </w:r>
          </w:p>
        </w:tc>
      </w:tr>
      <w:tr w:rsidR="005F4CD0" w:rsidRPr="00B0666C" w:rsidTr="00030FBD">
        <w:trPr>
          <w:trHeight w:val="781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II.1.2) Lloji i kontratës dhe vendi i dorëzimit apo realizimit</w:t>
            </w:r>
          </w:p>
          <w:p w:rsidR="005F4CD0" w:rsidRPr="00B0666C" w:rsidRDefault="005F4CD0" w:rsidP="00030FBD">
            <w:pPr>
              <w:pStyle w:val="TableParagraph"/>
              <w:spacing w:line="250" w:lineRule="atLeast"/>
              <w:rPr>
                <w:rFonts w:ascii="Garamond" w:hAnsi="Garamond"/>
                <w:i/>
              </w:rPr>
            </w:pPr>
            <w:r w:rsidRPr="00B0666C">
              <w:rPr>
                <w:rFonts w:ascii="Garamond" w:hAnsi="Garamond"/>
                <w:i/>
              </w:rPr>
              <w:t>(Zgjidhni vetëm një kategori - furnizime apo shërbime – e cila korrespondon më së shumti me objektin specifik të kontratës suaj)</w:t>
            </w:r>
          </w:p>
        </w:tc>
      </w:tr>
      <w:tr w:rsidR="005F4CD0" w:rsidRPr="00B0666C" w:rsidTr="00030FBD">
        <w:trPr>
          <w:trHeight w:val="398"/>
        </w:trPr>
        <w:tc>
          <w:tcPr>
            <w:tcW w:w="3402" w:type="dxa"/>
          </w:tcPr>
          <w:p w:rsidR="005F4CD0" w:rsidRPr="00B0666C" w:rsidRDefault="0004113D" w:rsidP="00030FBD">
            <w:pPr>
              <w:pStyle w:val="TableParagraph"/>
              <w:tabs>
                <w:tab w:val="left" w:pos="855"/>
              </w:tabs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</w:t>
            </w:r>
            <w:r w:rsidR="005F4CD0" w:rsidRPr="00B0666C">
              <w:rPr>
                <w:rFonts w:ascii="Garamond" w:hAnsi="Garamond"/>
                <w:color w:val="0000C8"/>
              </w:rPr>
              <w:tab/>
            </w:r>
            <w:r w:rsidR="005F4CD0" w:rsidRPr="00B0666C">
              <w:rPr>
                <w:rFonts w:ascii="Garamond" w:hAnsi="Garamond"/>
                <w:b/>
                <w:sz w:val="24"/>
              </w:rPr>
              <w:t>Furnizime</w:t>
            </w:r>
          </w:p>
        </w:tc>
        <w:tc>
          <w:tcPr>
            <w:tcW w:w="3024" w:type="dxa"/>
          </w:tcPr>
          <w:p w:rsidR="005F4CD0" w:rsidRPr="00B0666C" w:rsidRDefault="0003500B" w:rsidP="0003500B">
            <w:pPr>
              <w:pStyle w:val="TableParagraph"/>
              <w:tabs>
                <w:tab w:val="left" w:pos="615"/>
                <w:tab w:val="left" w:pos="617"/>
              </w:tabs>
              <w:rPr>
                <w:rFonts w:ascii="Garamond" w:hAnsi="Garamond"/>
                <w:b/>
                <w:sz w:val="24"/>
              </w:rPr>
            </w:pPr>
            <w:r w:rsidRPr="00353455">
              <w:rPr>
                <w:rFonts w:ascii="Segoe UI Symbol" w:hAnsi="Segoe UI Symbol" w:cs="Segoe UI Symbol"/>
                <w:b/>
              </w:rPr>
              <w:t xml:space="preserve">☒ </w:t>
            </w:r>
            <w:r>
              <w:rPr>
                <w:rFonts w:ascii="Segoe UI Symbol" w:hAnsi="Segoe UI Symbol" w:cs="Segoe UI Symbol"/>
              </w:rPr>
              <w:t xml:space="preserve">    </w:t>
            </w:r>
            <w:r w:rsidR="005F4CD0" w:rsidRPr="00B0666C">
              <w:rPr>
                <w:rFonts w:ascii="Garamond" w:hAnsi="Garamond"/>
                <w:b/>
                <w:sz w:val="24"/>
              </w:rPr>
              <w:t>Shërbime</w:t>
            </w:r>
          </w:p>
        </w:tc>
        <w:tc>
          <w:tcPr>
            <w:tcW w:w="3213" w:type="dxa"/>
          </w:tcPr>
          <w:p w:rsidR="005F4CD0" w:rsidRPr="00B0666C" w:rsidRDefault="005F4CD0" w:rsidP="00030FBD">
            <w:pPr>
              <w:pStyle w:val="TableParagraph"/>
              <w:numPr>
                <w:ilvl w:val="0"/>
                <w:numId w:val="7"/>
              </w:numPr>
              <w:tabs>
                <w:tab w:val="left" w:pos="596"/>
              </w:tabs>
              <w:ind w:hanging="415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Punë</w:t>
            </w:r>
          </w:p>
        </w:tc>
      </w:tr>
      <w:tr w:rsidR="005F4CD0" w:rsidRPr="00B0666C" w:rsidTr="00030FBD">
        <w:trPr>
          <w:trHeight w:val="1379"/>
        </w:trPr>
        <w:tc>
          <w:tcPr>
            <w:tcW w:w="3402" w:type="dxa"/>
          </w:tcPr>
          <w:p w:rsidR="005F4CD0" w:rsidRPr="00B0666C" w:rsidRDefault="0004113D" w:rsidP="00030FBD">
            <w:pPr>
              <w:pStyle w:val="TableParagraph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</w:t>
            </w:r>
            <w:r w:rsidR="005F4CD0" w:rsidRPr="00B0666C">
              <w:rPr>
                <w:rFonts w:ascii="Garamond" w:hAnsi="Garamond"/>
                <w:sz w:val="24"/>
              </w:rPr>
              <w:t>Blerja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Qira financiare(lizing)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Qira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Blerje mekëste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line="256" w:lineRule="exact"/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Një kombinim ikëtyre</w:t>
            </w:r>
          </w:p>
        </w:tc>
        <w:tc>
          <w:tcPr>
            <w:tcW w:w="3024" w:type="dxa"/>
          </w:tcPr>
          <w:p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</w:rPr>
            </w:pPr>
          </w:p>
        </w:tc>
        <w:tc>
          <w:tcPr>
            <w:tcW w:w="3213" w:type="dxa"/>
          </w:tcPr>
          <w:p w:rsidR="005F4CD0" w:rsidRPr="00B0666C" w:rsidRDefault="005F4CD0" w:rsidP="00030FBD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ind w:hanging="238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Riparim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ind w:hanging="238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Mirëmbajtje</w:t>
            </w:r>
          </w:p>
        </w:tc>
      </w:tr>
      <w:tr w:rsidR="005F4CD0" w:rsidRPr="00B0666C" w:rsidTr="00030FBD">
        <w:trPr>
          <w:trHeight w:val="1391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Vendi apo vendndodhja kryesor i dorëzimit/ kryesor i realizimit</w:t>
            </w:r>
          </w:p>
          <w:p w:rsidR="005F4CD0" w:rsidRPr="00F3157B" w:rsidRDefault="00106A16" w:rsidP="00106A16">
            <w:pPr>
              <w:pStyle w:val="TableParagraph"/>
              <w:rPr>
                <w:rFonts w:ascii="Garamond" w:hAnsi="Garamond"/>
                <w:b/>
                <w:color w:val="0070C0"/>
              </w:rPr>
            </w:pPr>
            <w:r w:rsidRPr="00F3157B">
              <w:rPr>
                <w:rFonts w:ascii="Garamond" w:hAnsi="Garamond"/>
                <w:b/>
                <w:color w:val="0070C0"/>
              </w:rPr>
              <w:t xml:space="preserve">Oda e Stomatologëve të Kosovës, </w:t>
            </w:r>
            <w:r w:rsidR="002C43F9">
              <w:rPr>
                <w:rFonts w:ascii="Garamond" w:hAnsi="Garamond"/>
                <w:b/>
                <w:color w:val="0070C0"/>
                <w:sz w:val="20"/>
                <w:szCs w:val="20"/>
              </w:rPr>
              <w:t>Ulpiana, R</w:t>
            </w:r>
            <w:r w:rsidR="00F3157B" w:rsidRPr="00F3157B">
              <w:rPr>
                <w:rFonts w:ascii="Garamond" w:hAnsi="Garamond"/>
                <w:b/>
                <w:color w:val="0070C0"/>
                <w:sz w:val="20"/>
                <w:szCs w:val="20"/>
              </w:rPr>
              <w:t>r. Mark Dizdari (përballë Rrethit të Spitalit) D 7, Hyrja II, nr. 6.  10000 Prishtinë</w:t>
            </w:r>
            <w:r w:rsidR="00F3157B" w:rsidRPr="00F3157B">
              <w:rPr>
                <w:rFonts w:ascii="Garamond" w:hAnsi="Garamond"/>
                <w:color w:val="0070C0"/>
                <w:sz w:val="20"/>
                <w:szCs w:val="20"/>
              </w:rPr>
              <w:t>,</w:t>
            </w:r>
          </w:p>
        </w:tc>
      </w:tr>
      <w:tr w:rsidR="005F4CD0" w:rsidRPr="00B0666C" w:rsidTr="00030FBD">
        <w:trPr>
          <w:trHeight w:val="1388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Default="005F4CD0" w:rsidP="007206F7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II.1.3) Përshkrim i </w:t>
            </w:r>
            <w:r w:rsidR="007206F7">
              <w:rPr>
                <w:rFonts w:ascii="Garamond" w:hAnsi="Garamond"/>
                <w:b/>
                <w:sz w:val="24"/>
              </w:rPr>
              <w:t>shkurtër i lëndës së kontratës</w:t>
            </w:r>
          </w:p>
          <w:p w:rsidR="007206F7" w:rsidRPr="00B0666C" w:rsidRDefault="007206F7" w:rsidP="007206F7">
            <w:pPr>
              <w:pStyle w:val="TableParagraph"/>
              <w:rPr>
                <w:rFonts w:ascii="Garamond" w:hAnsi="Garamond"/>
                <w:b/>
                <w:sz w:val="24"/>
              </w:rPr>
            </w:pPr>
          </w:p>
          <w:p w:rsidR="00CE0A87" w:rsidRDefault="007206F7" w:rsidP="002C43F9">
            <w:pPr>
              <w:pStyle w:val="TableParagraph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32E62">
              <w:rPr>
                <w:rFonts w:ascii="Garamond" w:hAnsi="Garamond"/>
                <w:color w:val="000000" w:themeColor="text1"/>
                <w:sz w:val="24"/>
                <w:szCs w:val="24"/>
              </w:rPr>
              <w:t>Auditim financiar dhe funksional  të OSK-së për vitin 2020</w:t>
            </w:r>
            <w:r w:rsidR="00032E62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Pr="00032E6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</w:p>
          <w:p w:rsidR="005F4CD0" w:rsidRPr="00032E62" w:rsidRDefault="005F4CD0" w:rsidP="002C43F9">
            <w:pPr>
              <w:pStyle w:val="Table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F4CD0" w:rsidRPr="00B0666C" w:rsidTr="00030FBD">
        <w:trPr>
          <w:trHeight w:val="1080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II.1.4) Klasifikimi i Fjalorit të Përgjithshëm të Prokurimit (FPP):</w:t>
            </w:r>
          </w:p>
          <w:p w:rsidR="005F4CD0" w:rsidRPr="00B0666C" w:rsidRDefault="00106A16" w:rsidP="00030FBD">
            <w:pPr>
              <w:pStyle w:val="TableParagraph"/>
              <w:ind w:left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N/A</w:t>
            </w:r>
          </w:p>
          <w:p w:rsidR="005F4CD0" w:rsidRPr="00B0666C" w:rsidRDefault="005F4CD0" w:rsidP="00030FBD">
            <w:pPr>
              <w:pStyle w:val="TableParagraph"/>
              <w:spacing w:line="233" w:lineRule="exact"/>
              <w:rPr>
                <w:rFonts w:ascii="Garamond" w:hAnsi="Garamond"/>
                <w:b/>
              </w:rPr>
            </w:pPr>
          </w:p>
        </w:tc>
      </w:tr>
      <w:tr w:rsidR="005F4CD0" w:rsidRPr="00B0666C" w:rsidTr="00030FBD">
        <w:trPr>
          <w:trHeight w:val="902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II.1.5) Variantet pranohen</w:t>
            </w:r>
          </w:p>
          <w:p w:rsidR="005F4CD0" w:rsidRPr="00B0666C" w:rsidRDefault="005F4CD0" w:rsidP="00030FBD">
            <w:pPr>
              <w:pStyle w:val="TableParagraph"/>
              <w:tabs>
                <w:tab w:val="left" w:pos="843"/>
                <w:tab w:val="left" w:pos="1637"/>
                <w:tab w:val="left" w:pos="2131"/>
              </w:tabs>
              <w:spacing w:before="40"/>
              <w:ind w:left="288"/>
              <w:rPr>
                <w:rFonts w:ascii="Garamond" w:hAnsi="Garamond"/>
                <w:b/>
                <w:sz w:val="26"/>
              </w:rPr>
            </w:pPr>
            <w:r w:rsidRPr="00B0666C">
              <w:rPr>
                <w:rFonts w:ascii="Garamond" w:hAnsi="Garamond"/>
                <w:b/>
                <w:position w:val="1"/>
                <w:sz w:val="20"/>
              </w:rPr>
              <w:t>Po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color w:val="0000C8"/>
                <w:sz w:val="26"/>
              </w:rPr>
              <w:tab/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>Jo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="00106A16">
              <w:rPr>
                <w:rFonts w:ascii="Segoe UI Symbol" w:hAnsi="Segoe UI Symbol" w:cs="Segoe UI Symbol"/>
              </w:rPr>
              <w:t>☒</w:t>
            </w:r>
          </w:p>
        </w:tc>
      </w:tr>
      <w:tr w:rsidR="005F4CD0" w:rsidRPr="00B0666C" w:rsidTr="00030FBD">
        <w:trPr>
          <w:trHeight w:val="2562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II.1.6) Ndarja në Pjesë</w:t>
            </w:r>
          </w:p>
          <w:p w:rsidR="005F4CD0" w:rsidRPr="00B0666C" w:rsidRDefault="005F4CD0" w:rsidP="00030FBD">
            <w:pPr>
              <w:pStyle w:val="TableParagraph"/>
              <w:tabs>
                <w:tab w:val="left" w:pos="555"/>
                <w:tab w:val="left" w:pos="1349"/>
                <w:tab w:val="left" w:pos="1843"/>
              </w:tabs>
              <w:spacing w:before="40"/>
              <w:ind w:left="0" w:right="6961"/>
              <w:jc w:val="center"/>
              <w:rPr>
                <w:rFonts w:ascii="Garamond" w:hAnsi="Garamond"/>
                <w:b/>
                <w:sz w:val="26"/>
              </w:rPr>
            </w:pPr>
            <w:r w:rsidRPr="00B0666C">
              <w:rPr>
                <w:rFonts w:ascii="Garamond" w:hAnsi="Garamond"/>
                <w:b/>
                <w:position w:val="1"/>
                <w:sz w:val="20"/>
              </w:rPr>
              <w:t>Po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color w:val="0000C8"/>
                <w:sz w:val="26"/>
              </w:rPr>
              <w:tab/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>Jo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="0003500B">
              <w:rPr>
                <w:rFonts w:ascii="Segoe UI Symbol" w:hAnsi="Segoe UI Symbol" w:cs="Segoe UI Symbol"/>
              </w:rPr>
              <w:t>☒</w:t>
            </w:r>
          </w:p>
          <w:p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  <w:b/>
                <w:sz w:val="28"/>
              </w:rPr>
            </w:pPr>
          </w:p>
          <w:p w:rsidR="005F4CD0" w:rsidRPr="00B0666C" w:rsidRDefault="005F4CD0" w:rsidP="00030FBD">
            <w:pPr>
              <w:pStyle w:val="TableParagraph"/>
              <w:spacing w:before="2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spacing w:before="1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i/>
                <w:sz w:val="24"/>
              </w:rPr>
              <w:t xml:space="preserve">Nëse po, </w:t>
            </w:r>
            <w:r w:rsidRPr="00B0666C">
              <w:rPr>
                <w:rFonts w:ascii="Garamond" w:hAnsi="Garamond"/>
                <w:sz w:val="24"/>
              </w:rPr>
              <w:t xml:space="preserve">tenderët mund të dorëzohen për </w:t>
            </w:r>
            <w:r w:rsidRPr="00B0666C">
              <w:rPr>
                <w:rFonts w:ascii="Garamond" w:hAnsi="Garamond"/>
                <w:i/>
                <w:sz w:val="24"/>
              </w:rPr>
              <w:t>(shënoni vetëm një kuti)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  <w:tab w:val="left" w:pos="2948"/>
              </w:tabs>
              <w:ind w:hanging="31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vetëm një pjesë</w:t>
            </w:r>
            <w:r w:rsidRPr="00B0666C">
              <w:rPr>
                <w:rFonts w:ascii="Garamond" w:hAnsi="Garamond"/>
                <w:sz w:val="24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sz w:val="24"/>
              </w:rPr>
              <w:t>Të gjitha</w:t>
            </w:r>
            <w:r w:rsidR="00C21F48" w:rsidRPr="00B0666C">
              <w:rPr>
                <w:rFonts w:ascii="Garamond" w:hAnsi="Garamond"/>
                <w:sz w:val="24"/>
              </w:rPr>
              <w:t xml:space="preserve"> </w:t>
            </w:r>
            <w:r w:rsidRPr="00B0666C">
              <w:rPr>
                <w:rFonts w:ascii="Garamond" w:hAnsi="Garamond"/>
                <w:sz w:val="24"/>
              </w:rPr>
              <w:t>pjesët</w:t>
            </w:r>
          </w:p>
        </w:tc>
      </w:tr>
      <w:tr w:rsidR="005F4CD0" w:rsidRPr="00B0666C" w:rsidTr="00D13174">
        <w:trPr>
          <w:trHeight w:val="1044"/>
        </w:trPr>
        <w:tc>
          <w:tcPr>
            <w:tcW w:w="9639" w:type="dxa"/>
            <w:gridSpan w:val="3"/>
          </w:tcPr>
          <w:p w:rsidR="005F4CD0" w:rsidRDefault="005F4CD0" w:rsidP="00030FBD">
            <w:pPr>
              <w:pStyle w:val="TableParagraph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II.1.7) Informacione lidhur me pjesët </w:t>
            </w:r>
            <w:r w:rsidRPr="00B0666C">
              <w:rPr>
                <w:rFonts w:ascii="Garamond" w:hAnsi="Garamond"/>
                <w:sz w:val="24"/>
              </w:rPr>
              <w:t>(</w:t>
            </w:r>
            <w:r w:rsidRPr="00B0666C">
              <w:rPr>
                <w:rFonts w:ascii="Garamond" w:hAnsi="Garamond"/>
                <w:i/>
                <w:sz w:val="24"/>
              </w:rPr>
              <w:t>nëse aplikohen)</w:t>
            </w:r>
          </w:p>
          <w:p w:rsidR="00106A16" w:rsidRDefault="00106A16" w:rsidP="00030FBD">
            <w:pPr>
              <w:pStyle w:val="TableParagraph"/>
              <w:rPr>
                <w:rFonts w:ascii="Garamond" w:hAnsi="Garamond"/>
                <w:i/>
                <w:sz w:val="24"/>
              </w:rPr>
            </w:pPr>
          </w:p>
          <w:p w:rsidR="00106A16" w:rsidRPr="00B0666C" w:rsidRDefault="00106A16" w:rsidP="00030FBD">
            <w:pPr>
              <w:pStyle w:val="TableParagraph"/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N/A</w:t>
            </w:r>
          </w:p>
        </w:tc>
      </w:tr>
      <w:tr w:rsidR="005F4CD0" w:rsidRPr="00B0666C" w:rsidTr="00030FBD">
        <w:trPr>
          <w:trHeight w:val="496"/>
        </w:trPr>
        <w:tc>
          <w:tcPr>
            <w:tcW w:w="9639" w:type="dxa"/>
            <w:gridSpan w:val="3"/>
          </w:tcPr>
          <w:p w:rsidR="005F4CD0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II.1.8) Vlera e parashikuar e kontratës: </w:t>
            </w:r>
          </w:p>
          <w:p w:rsidR="001D5DAC" w:rsidRPr="0003500B" w:rsidRDefault="001D5DAC" w:rsidP="00030FBD">
            <w:pPr>
              <w:pStyle w:val="TableParagraph"/>
              <w:rPr>
                <w:rFonts w:ascii="Garamond" w:hAnsi="Garamond"/>
                <w:b/>
                <w:color w:val="FF0000"/>
              </w:rPr>
            </w:pPr>
          </w:p>
        </w:tc>
      </w:tr>
    </w:tbl>
    <w:p w:rsidR="00D13174" w:rsidRPr="00D13174" w:rsidRDefault="00D13174" w:rsidP="00D13174">
      <w:pPr>
        <w:tabs>
          <w:tab w:val="left" w:pos="901"/>
        </w:tabs>
        <w:spacing w:before="63"/>
        <w:ind w:left="393"/>
        <w:rPr>
          <w:rFonts w:ascii="Garamond" w:hAnsi="Garamond"/>
          <w:b/>
          <w:sz w:val="24"/>
        </w:rPr>
      </w:pPr>
    </w:p>
    <w:p w:rsidR="00D13174" w:rsidRPr="00D13174" w:rsidRDefault="00D13174" w:rsidP="00D13174">
      <w:pPr>
        <w:tabs>
          <w:tab w:val="left" w:pos="901"/>
        </w:tabs>
        <w:spacing w:before="63"/>
        <w:ind w:left="393"/>
        <w:rPr>
          <w:rFonts w:ascii="Garamond" w:hAnsi="Garamond"/>
          <w:b/>
          <w:sz w:val="24"/>
        </w:rPr>
      </w:pPr>
    </w:p>
    <w:p w:rsidR="00D13174" w:rsidRPr="00D13174" w:rsidRDefault="00D13174" w:rsidP="00D13174">
      <w:pPr>
        <w:tabs>
          <w:tab w:val="left" w:pos="901"/>
        </w:tabs>
        <w:spacing w:before="63"/>
        <w:ind w:left="393"/>
        <w:rPr>
          <w:rFonts w:ascii="Garamond" w:hAnsi="Garamond"/>
          <w:b/>
          <w:sz w:val="24"/>
        </w:rPr>
      </w:pPr>
    </w:p>
    <w:p w:rsidR="005F4CD0" w:rsidRPr="00D13174" w:rsidRDefault="00D13174" w:rsidP="00D13174">
      <w:pPr>
        <w:pStyle w:val="ListParagraph"/>
        <w:numPr>
          <w:ilvl w:val="1"/>
          <w:numId w:val="9"/>
        </w:numPr>
        <w:tabs>
          <w:tab w:val="left" w:pos="901"/>
        </w:tabs>
        <w:spacing w:before="6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S</w:t>
      </w:r>
      <w:r w:rsidR="005F4CD0" w:rsidRPr="00D13174">
        <w:rPr>
          <w:rFonts w:ascii="Garamond" w:hAnsi="Garamond"/>
          <w:b/>
          <w:sz w:val="24"/>
        </w:rPr>
        <w:t>ASIA APO FUSHËVEPRIMI I</w:t>
      </w:r>
      <w:r w:rsidR="00A54538" w:rsidRPr="00D13174">
        <w:rPr>
          <w:rFonts w:ascii="Garamond" w:hAnsi="Garamond"/>
          <w:b/>
          <w:sz w:val="24"/>
        </w:rPr>
        <w:t xml:space="preserve"> </w:t>
      </w:r>
      <w:r w:rsidR="005F4CD0" w:rsidRPr="00D13174">
        <w:rPr>
          <w:rFonts w:ascii="Garamond" w:hAnsi="Garamond"/>
          <w:b/>
          <w:sz w:val="24"/>
        </w:rPr>
        <w:t>KONTRATËS</w:t>
      </w:r>
    </w:p>
    <w:p w:rsidR="005F4CD0" w:rsidRPr="00B0666C" w:rsidRDefault="00F974B8" w:rsidP="005F4CD0">
      <w:pPr>
        <w:pStyle w:val="BodyText"/>
        <w:ind w:left="361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</w:r>
      <w:r>
        <w:rPr>
          <w:rFonts w:ascii="Garamond" w:hAnsi="Garamond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72" type="#_x0000_t202" style="width:484.6pt;height:26.9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5F4CD0" w:rsidRDefault="005F4CD0" w:rsidP="005F4CD0">
                  <w:pPr>
                    <w:ind w:left="103"/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Sasia</w:t>
                  </w:r>
                  <w:r w:rsidR="00A5453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apo</w:t>
                  </w:r>
                  <w:r w:rsidR="00A5453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fushëveprimi</w:t>
                  </w:r>
                  <w:r w:rsidR="006529BF">
                    <w:rPr>
                      <w:b/>
                      <w:sz w:val="24"/>
                    </w:rPr>
                    <w:t xml:space="preserve"> i </w:t>
                  </w:r>
                  <w:r>
                    <w:rPr>
                      <w:b/>
                      <w:sz w:val="24"/>
                    </w:rPr>
                    <w:t>përgjithshëm</w:t>
                  </w:r>
                  <w:r w:rsidR="00A5453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(përfshirë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të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gjitha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pjesët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dhe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opsionet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nëse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aplikohen)</w:t>
                  </w:r>
                </w:p>
                <w:p w:rsidR="005F4CD0" w:rsidRDefault="005F4CD0" w:rsidP="005F4CD0">
                  <w:pPr>
                    <w:ind w:left="103"/>
                    <w:rPr>
                      <w:b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F4CD0" w:rsidRPr="00B0666C" w:rsidRDefault="005F4CD0" w:rsidP="005F4CD0">
      <w:pPr>
        <w:pStyle w:val="BodyText"/>
        <w:spacing w:before="5"/>
        <w:rPr>
          <w:rFonts w:ascii="Garamond" w:hAnsi="Garamond"/>
          <w:sz w:val="13"/>
        </w:rPr>
      </w:pPr>
    </w:p>
    <w:p w:rsidR="005F4CD0" w:rsidRPr="00B0666C" w:rsidRDefault="005F4CD0" w:rsidP="00D13174">
      <w:pPr>
        <w:pStyle w:val="ListParagraph"/>
        <w:numPr>
          <w:ilvl w:val="1"/>
          <w:numId w:val="9"/>
        </w:numPr>
        <w:tabs>
          <w:tab w:val="left" w:pos="901"/>
        </w:tabs>
        <w:ind w:hanging="506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KOHËZGJATJA E KONTRATËS APO AFATET KOHORE PËR</w:t>
      </w:r>
      <w:r w:rsidR="00A54538" w:rsidRPr="00B0666C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PËRFUNDIM</w:t>
      </w:r>
    </w:p>
    <w:p w:rsidR="005F4CD0" w:rsidRPr="00B0666C" w:rsidRDefault="005F4CD0" w:rsidP="005F4CD0">
      <w:pPr>
        <w:tabs>
          <w:tab w:val="right" w:pos="7272"/>
        </w:tabs>
        <w:ind w:left="394"/>
        <w:rPr>
          <w:rStyle w:val="Hyperlink"/>
          <w:rFonts w:ascii="Garamond" w:hAnsi="Garamond"/>
          <w:b/>
          <w:sz w:val="20"/>
        </w:rPr>
      </w:pPr>
    </w:p>
    <w:p w:rsidR="007206F7" w:rsidRDefault="005A7E40" w:rsidP="005F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72"/>
        </w:tabs>
        <w:ind w:left="394"/>
        <w:rPr>
          <w:rStyle w:val="Hyperlink"/>
          <w:rFonts w:ascii="Garamond" w:hAnsi="Garamond"/>
          <w:b/>
        </w:rPr>
      </w:pPr>
      <w:r w:rsidRPr="0074794E">
        <w:rPr>
          <w:rFonts w:ascii="Garamond" w:hAnsi="Garamond"/>
          <w:b/>
        </w:rPr>
        <w:t>A</w:t>
      </w:r>
      <w:r w:rsidR="007206F7" w:rsidRPr="0074794E">
        <w:rPr>
          <w:rFonts w:ascii="Garamond" w:hAnsi="Garamond"/>
          <w:b/>
        </w:rPr>
        <w:t>fatet kohore për nisje d</w:t>
      </w:r>
      <w:r w:rsidR="00D9159E" w:rsidRPr="0074794E">
        <w:rPr>
          <w:rFonts w:ascii="Garamond" w:hAnsi="Garamond"/>
          <w:b/>
        </w:rPr>
        <w:t xml:space="preserve">he/apo përfundim të kontratës: </w:t>
      </w:r>
      <w:r w:rsidR="00CE0A87" w:rsidRPr="0074794E">
        <w:rPr>
          <w:rFonts w:ascii="Garamond" w:hAnsi="Garamond"/>
          <w:b/>
        </w:rPr>
        <w:t>30 ditë</w:t>
      </w:r>
      <w:r w:rsidR="00CE0A87">
        <w:rPr>
          <w:rFonts w:ascii="Garamond" w:hAnsi="Garamond"/>
        </w:rPr>
        <w:t>.</w:t>
      </w:r>
    </w:p>
    <w:p w:rsidR="005F4CD0" w:rsidRPr="00B0666C" w:rsidRDefault="005F4CD0" w:rsidP="005F4CD0">
      <w:pPr>
        <w:pStyle w:val="BodyText"/>
        <w:ind w:left="356"/>
        <w:rPr>
          <w:rFonts w:ascii="Garamond" w:hAnsi="Garamond"/>
          <w:b w:val="0"/>
          <w:sz w:val="20"/>
        </w:rPr>
      </w:pPr>
    </w:p>
    <w:p w:rsidR="005F4CD0" w:rsidRPr="00B0666C" w:rsidRDefault="005F4CD0" w:rsidP="005F4CD0">
      <w:pPr>
        <w:pStyle w:val="BodyText"/>
        <w:spacing w:before="1"/>
        <w:rPr>
          <w:rFonts w:ascii="Garamond" w:hAnsi="Garamond"/>
          <w:sz w:val="13"/>
        </w:rPr>
      </w:pPr>
    </w:p>
    <w:p w:rsidR="005F4CD0" w:rsidRPr="00B0666C" w:rsidRDefault="00F974B8" w:rsidP="005F4CD0">
      <w:pPr>
        <w:pStyle w:val="BodyText"/>
        <w:spacing w:before="90" w:line="480" w:lineRule="auto"/>
        <w:ind w:left="394" w:right="505"/>
        <w:rPr>
          <w:rFonts w:ascii="Garamond" w:hAnsi="Garamond"/>
        </w:rPr>
      </w:pPr>
      <w:r>
        <w:rPr>
          <w:rFonts w:ascii="Garamond" w:hAnsi="Garamond"/>
        </w:rPr>
        <w:pict>
          <v:shape id="Text Box 27" o:spid="_x0000_s1028" type="#_x0000_t202" style="position:absolute;left:0;text-align:left;margin-left:54.5pt;margin-top:46.15pt;width:486.3pt;height:40.75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" filled="f" strokeweight=".5pt">
            <v:textbox inset="0,0,0,0">
              <w:txbxContent>
                <w:p w:rsidR="005F4CD0" w:rsidRDefault="005F4CD0" w:rsidP="005F4CD0">
                  <w:pPr>
                    <w:pStyle w:val="BodyText"/>
                    <w:ind w:left="103" w:right="119"/>
                    <w:rPr>
                      <w:b w:val="0"/>
                    </w:rPr>
                  </w:pPr>
                  <w:r>
                    <w:t>III.1.1) Forma ligjoreqë do të</w:t>
                  </w:r>
                  <w:r w:rsidR="00A54538">
                    <w:t xml:space="preserve"> </w:t>
                  </w:r>
                  <w:r>
                    <w:t>merret</w:t>
                  </w:r>
                  <w:r w:rsidR="00A54538">
                    <w:t xml:space="preserve"> </w:t>
                  </w:r>
                  <w:r>
                    <w:t>përmes</w:t>
                  </w:r>
                  <w:r w:rsidR="00A54538">
                    <w:t xml:space="preserve"> </w:t>
                  </w:r>
                  <w:r>
                    <w:t>grupit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operatorëve</w:t>
                  </w:r>
                  <w:r w:rsidR="00A54538">
                    <w:t xml:space="preserve"> </w:t>
                  </w:r>
                  <w:r>
                    <w:t>ekonomik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cilëve do t`u</w:t>
                  </w:r>
                  <w:r w:rsidR="00A54538">
                    <w:t xml:space="preserve"> </w:t>
                  </w:r>
                  <w:r>
                    <w:t>jepet</w:t>
                  </w:r>
                  <w:r w:rsidR="00A54538">
                    <w:t xml:space="preserve"> </w:t>
                  </w:r>
                  <w:r>
                    <w:t>kontrata</w:t>
                  </w:r>
                  <w:r w:rsidR="00A54538">
                    <w:t xml:space="preserve"> </w:t>
                  </w:r>
                  <w:r>
                    <w:rPr>
                      <w:b w:val="0"/>
                      <w:i/>
                    </w:rPr>
                    <w:t>(nëse</w:t>
                  </w:r>
                  <w:r w:rsidR="00A54538">
                    <w:rPr>
                      <w:b w:val="0"/>
                      <w:i/>
                    </w:rPr>
                    <w:t xml:space="preserve"> </w:t>
                  </w:r>
                  <w:r>
                    <w:rPr>
                      <w:b w:val="0"/>
                      <w:i/>
                    </w:rPr>
                    <w:t>aplikohet)</w:t>
                  </w:r>
                  <w:r>
                    <w:rPr>
                      <w:b w:val="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5F4CD0" w:rsidRPr="00B0666C">
        <w:rPr>
          <w:rFonts w:ascii="Garamond" w:hAnsi="Garamond"/>
        </w:rPr>
        <w:t>NENI III: INFORMACIONET LIGJORE, EKONOMIKE, FINANCIARE DHE TEKNIKE III.1) KUSHTET NË LIDHJE ME KONTRATËN</w:t>
      </w:r>
    </w:p>
    <w:p w:rsidR="005F4CD0" w:rsidRPr="00B0666C" w:rsidRDefault="006529BF" w:rsidP="006529BF">
      <w:pPr>
        <w:pStyle w:val="BodyText"/>
        <w:tabs>
          <w:tab w:val="left" w:pos="2694"/>
        </w:tabs>
        <w:rPr>
          <w:rFonts w:ascii="Garamond" w:hAnsi="Garamond"/>
          <w:sz w:val="20"/>
        </w:rPr>
      </w:pPr>
      <w:r w:rsidRPr="00B0666C">
        <w:rPr>
          <w:rFonts w:ascii="Garamond" w:hAnsi="Garamond"/>
          <w:sz w:val="20"/>
        </w:rPr>
        <w:tab/>
      </w:r>
    </w:p>
    <w:p w:rsidR="005F4CD0" w:rsidRPr="00B0666C" w:rsidRDefault="00F974B8" w:rsidP="006529BF">
      <w:pPr>
        <w:pStyle w:val="BodyText"/>
        <w:tabs>
          <w:tab w:val="center" w:pos="5225"/>
        </w:tabs>
        <w:spacing w:before="5"/>
        <w:rPr>
          <w:rFonts w:ascii="Garamond" w:hAnsi="Garamond"/>
          <w:sz w:val="23"/>
        </w:rPr>
      </w:pPr>
      <w:r>
        <w:rPr>
          <w:rFonts w:ascii="Garamond" w:hAnsi="Garamond"/>
        </w:rPr>
        <w:pict>
          <v:shape id="Text Box 26" o:spid="_x0000_s1029" type="#_x0000_t202" style="position:absolute;margin-left:54.5pt;margin-top:15.7pt;width:486.3pt;height:85.9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" filled="f" strokeweight=".5pt">
            <v:textbox inset="0,0,0,0">
              <w:txbxContent>
                <w:p w:rsidR="005F4CD0" w:rsidRDefault="005F4CD0" w:rsidP="005F4CD0">
                  <w:pPr>
                    <w:pStyle w:val="BodyText"/>
                    <w:ind w:left="103"/>
                  </w:pPr>
                  <w:r>
                    <w:t>III.1.2) Kushtet e tjera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veçanta me të</w:t>
                  </w:r>
                  <w:r w:rsidR="00A54538">
                    <w:t xml:space="preserve"> </w:t>
                  </w:r>
                  <w:r>
                    <w:t>cilat</w:t>
                  </w:r>
                  <w:r w:rsidR="00A54538">
                    <w:t xml:space="preserve"> </w:t>
                  </w:r>
                  <w:r>
                    <w:t>ka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bëjë</w:t>
                  </w:r>
                  <w:r w:rsidR="00A54538">
                    <w:t xml:space="preserve"> </w:t>
                  </w:r>
                  <w:r>
                    <w:t>ekzekutimi</w:t>
                  </w:r>
                  <w:r w:rsidR="006529BF">
                    <w:t xml:space="preserve"> i </w:t>
                  </w:r>
                  <w:r>
                    <w:t>kontratës</w:t>
                  </w:r>
                </w:p>
                <w:p w:rsidR="005F4CD0" w:rsidRDefault="005F4CD0" w:rsidP="005F4CD0">
                  <w:pPr>
                    <w:tabs>
                      <w:tab w:val="left" w:pos="766"/>
                      <w:tab w:val="left" w:pos="1560"/>
                      <w:tab w:val="left" w:pos="2054"/>
                    </w:tabs>
                    <w:spacing w:before="39"/>
                    <w:ind w:left="211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Po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>
                    <w:rPr>
                      <w:rFonts w:ascii="Wingdings 2" w:hAnsi="Wingdings 2"/>
                      <w:b/>
                      <w:color w:val="0000C8"/>
                      <w:sz w:val="26"/>
                    </w:rPr>
                    <w:t></w:t>
                  </w:r>
                  <w:r>
                    <w:rPr>
                      <w:color w:val="0000C8"/>
                      <w:sz w:val="26"/>
                    </w:rPr>
                    <w:tab/>
                  </w:r>
                  <w:r>
                    <w:rPr>
                      <w:b/>
                      <w:position w:val="1"/>
                      <w:sz w:val="20"/>
                    </w:rPr>
                    <w:t>Jo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 w:rsidR="0003500B">
                    <w:rPr>
                      <w:rFonts w:ascii="Segoe UI Symbol" w:hAnsi="Segoe UI Symbol" w:cs="Segoe UI Symbol"/>
                    </w:rPr>
                    <w:t>☒</w:t>
                  </w:r>
                </w:p>
                <w:p w:rsidR="005F4CD0" w:rsidRDefault="005F4CD0" w:rsidP="005F4CD0">
                  <w:pPr>
                    <w:pStyle w:val="BodyText"/>
                    <w:spacing w:before="3"/>
                    <w:rPr>
                      <w:sz w:val="27"/>
                    </w:rPr>
                  </w:pPr>
                </w:p>
                <w:p w:rsidR="005F4CD0" w:rsidRDefault="005F4CD0" w:rsidP="005F4CD0">
                  <w:pPr>
                    <w:ind w:left="103"/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Nëse</w:t>
                  </w:r>
                  <w:r w:rsidR="00A54538"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 xml:space="preserve">po, </w:t>
                  </w:r>
                  <w:r>
                    <w:rPr>
                      <w:sz w:val="24"/>
                    </w:rPr>
                    <w:t>përshkrimi</w:t>
                  </w:r>
                  <w:r w:rsidR="006529BF">
                    <w:rPr>
                      <w:sz w:val="24"/>
                    </w:rPr>
                    <w:t xml:space="preserve"> i </w:t>
                  </w:r>
                  <w:r>
                    <w:rPr>
                      <w:sz w:val="24"/>
                    </w:rPr>
                    <w:t>kushteve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të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veçanta</w:t>
                  </w:r>
                </w:p>
              </w:txbxContent>
            </v:textbox>
            <w10:wrap type="topAndBottom" anchorx="page"/>
          </v:shape>
        </w:pict>
      </w:r>
      <w:r w:rsidR="006529BF" w:rsidRPr="00B0666C">
        <w:rPr>
          <w:rFonts w:ascii="Garamond" w:hAnsi="Garamond"/>
          <w:sz w:val="23"/>
        </w:rPr>
        <w:tab/>
      </w:r>
    </w:p>
    <w:p w:rsidR="005F4CD0" w:rsidRPr="00B0666C" w:rsidRDefault="005F4CD0" w:rsidP="005F4CD0">
      <w:pPr>
        <w:pStyle w:val="BodyText"/>
        <w:spacing w:before="7"/>
        <w:rPr>
          <w:rFonts w:ascii="Garamond" w:hAnsi="Garamond"/>
          <w:sz w:val="13"/>
        </w:rPr>
      </w:pPr>
    </w:p>
    <w:p w:rsidR="005F4CD0" w:rsidRPr="00B0666C" w:rsidRDefault="005F4CD0" w:rsidP="005F4CD0">
      <w:pPr>
        <w:pStyle w:val="ListParagraph"/>
        <w:numPr>
          <w:ilvl w:val="1"/>
          <w:numId w:val="3"/>
        </w:numPr>
        <w:tabs>
          <w:tab w:val="left" w:pos="994"/>
        </w:tabs>
        <w:ind w:hanging="599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KUSHTET PËR</w:t>
      </w:r>
      <w:r w:rsidR="00A54538" w:rsidRPr="00B0666C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PJESËMARRJE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3"/>
        <w:gridCol w:w="4742"/>
      </w:tblGrid>
      <w:tr w:rsidR="005F4CD0" w:rsidRPr="00B0666C" w:rsidTr="00030FBD">
        <w:trPr>
          <w:trHeight w:val="2069"/>
        </w:trPr>
        <w:tc>
          <w:tcPr>
            <w:tcW w:w="5003" w:type="dxa"/>
          </w:tcPr>
          <w:p w:rsidR="005F4CD0" w:rsidRPr="00B0666C" w:rsidRDefault="005F4CD0" w:rsidP="00030FBD">
            <w:pPr>
              <w:pStyle w:val="TableParagraph"/>
              <w:ind w:left="216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III.2.1) Kërkesat e përshtatshmërisë: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7225E2">
            <w:pPr>
              <w:pStyle w:val="TableParagraph"/>
              <w:spacing w:line="250" w:lineRule="atLeast"/>
              <w:ind w:left="216" w:right="124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 xml:space="preserve">1.Deklarata nën betim se operatori ekonomik përmbushë kërkesat mbi përshtatshmërinë </w:t>
            </w:r>
          </w:p>
        </w:tc>
        <w:tc>
          <w:tcPr>
            <w:tcW w:w="4742" w:type="dxa"/>
          </w:tcPr>
          <w:p w:rsidR="005F4CD0" w:rsidRPr="001D5DAC" w:rsidRDefault="005F4CD0" w:rsidP="00030FBD">
            <w:pPr>
              <w:pStyle w:val="TableParagraph"/>
              <w:ind w:left="95"/>
              <w:rPr>
                <w:rFonts w:ascii="Garamond" w:hAnsi="Garamond"/>
                <w:b/>
                <w:i/>
              </w:rPr>
            </w:pPr>
            <w:r w:rsidRPr="001D5DAC">
              <w:rPr>
                <w:rFonts w:ascii="Garamond" w:hAnsi="Garamond"/>
                <w:b/>
                <w:i/>
              </w:rPr>
              <w:t>Dëshmia e kërkuar dokumentare:</w:t>
            </w:r>
          </w:p>
          <w:p w:rsidR="005F4CD0" w:rsidRPr="001D5DA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</w:rPr>
            </w:pPr>
          </w:p>
          <w:p w:rsidR="005F4CD0" w:rsidRPr="001D5DAC" w:rsidRDefault="005F4CD0" w:rsidP="0004113D">
            <w:pPr>
              <w:pStyle w:val="TableParagraph"/>
              <w:ind w:left="95" w:right="571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1.</w:t>
            </w:r>
            <w:r w:rsidR="001D5DAC" w:rsidRPr="001D5DAC">
              <w:rPr>
                <w:rFonts w:ascii="Garamond" w:hAnsi="Garamond"/>
                <w:b/>
              </w:rPr>
              <w:t xml:space="preserve"> Deklarata nën betim nga tenderuesi duke përdorur formën e përcaktuar në dosjen e tenderit-Aneksi</w:t>
            </w:r>
            <w:r w:rsidR="00CD661D">
              <w:rPr>
                <w:rFonts w:ascii="Garamond" w:hAnsi="Garamond"/>
                <w:b/>
              </w:rPr>
              <w:t>.</w:t>
            </w:r>
          </w:p>
        </w:tc>
      </w:tr>
      <w:tr w:rsidR="005F4CD0" w:rsidRPr="00B0666C" w:rsidTr="00030FBD">
        <w:trPr>
          <w:trHeight w:val="2013"/>
        </w:trPr>
        <w:tc>
          <w:tcPr>
            <w:tcW w:w="5003" w:type="dxa"/>
            <w:tcBorders>
              <w:bottom w:val="single" w:sz="8" w:space="0" w:color="000000"/>
            </w:tcBorders>
          </w:tcPr>
          <w:p w:rsidR="005F4CD0" w:rsidRPr="00B0666C" w:rsidRDefault="005F4CD0" w:rsidP="00030FBD">
            <w:pPr>
              <w:pStyle w:val="TableParagraph"/>
              <w:ind w:left="216" w:right="387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2.Një dokument nga Administrata Tatimore e vendit tuaj të themelimit, se ju nuk jeni me vonesë për pagimin e tatimeve së paku deri në tremujorin e fundit para datës se publikimit të Njoftimit të Kontratës</w:t>
            </w:r>
          </w:p>
        </w:tc>
        <w:tc>
          <w:tcPr>
            <w:tcW w:w="4742" w:type="dxa"/>
            <w:tcBorders>
              <w:bottom w:val="single" w:sz="8" w:space="0" w:color="000000"/>
            </w:tcBorders>
          </w:tcPr>
          <w:p w:rsidR="0004113D" w:rsidRPr="001D5DAC" w:rsidRDefault="005F4CD0" w:rsidP="0004113D">
            <w:pPr>
              <w:pStyle w:val="TableParagraph"/>
              <w:ind w:left="95" w:right="571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2.</w:t>
            </w:r>
            <w:r w:rsidR="001D5DAC" w:rsidRPr="001D5DAC">
              <w:rPr>
                <w:rFonts w:ascii="Garamond" w:hAnsi="Garamond"/>
                <w:b/>
                <w:color w:val="0000C8"/>
              </w:rPr>
              <w:t xml:space="preserve"> </w:t>
            </w:r>
            <w:r w:rsidR="001D5DAC" w:rsidRPr="001D5DAC">
              <w:rPr>
                <w:rFonts w:ascii="Garamond" w:hAnsi="Garamond"/>
                <w:b/>
              </w:rPr>
              <w:t>Vërtetimin nga Administrata tatimore (kopje). Dokumenti (nën 2) duhet të dorëzohet vetëm nga tenderuesi fitues, para publikimit të dhënies së kontrates. Në rast të deshtimit në dorëzimit të dokumentit, tenderi i juaj do të refuzohet dhe AK do të vazhdoj me tenderuesin e listuar të radhës.</w:t>
            </w:r>
          </w:p>
          <w:p w:rsidR="005F4CD0" w:rsidRPr="001D5DAC" w:rsidRDefault="005F4CD0" w:rsidP="00030FBD">
            <w:pPr>
              <w:pStyle w:val="TableParagraph"/>
              <w:spacing w:line="250" w:lineRule="atLeast"/>
              <w:ind w:left="95" w:right="223"/>
              <w:rPr>
                <w:rFonts w:ascii="Garamond" w:hAnsi="Garamond"/>
                <w:b/>
              </w:rPr>
            </w:pPr>
          </w:p>
        </w:tc>
      </w:tr>
      <w:tr w:rsidR="005F4CD0" w:rsidRPr="00B0666C" w:rsidTr="00030FBD">
        <w:trPr>
          <w:trHeight w:val="265"/>
        </w:trPr>
        <w:tc>
          <w:tcPr>
            <w:tcW w:w="9745" w:type="dxa"/>
            <w:gridSpan w:val="2"/>
            <w:tcBorders>
              <w:top w:val="single" w:sz="8" w:space="0" w:color="000000"/>
              <w:bottom w:val="nil"/>
            </w:tcBorders>
          </w:tcPr>
          <w:p w:rsidR="005F4CD0" w:rsidRPr="001D5DAC" w:rsidRDefault="005F4CD0" w:rsidP="00030FBD">
            <w:pPr>
              <w:pStyle w:val="TableParagraph"/>
              <w:tabs>
                <w:tab w:val="left" w:pos="5147"/>
              </w:tabs>
              <w:spacing w:line="246" w:lineRule="exact"/>
              <w:ind w:left="108"/>
              <w:rPr>
                <w:rFonts w:ascii="Garamond" w:hAnsi="Garamond"/>
                <w:b/>
                <w:i/>
              </w:rPr>
            </w:pPr>
            <w:r w:rsidRPr="001D5DAC">
              <w:rPr>
                <w:rFonts w:ascii="Garamond" w:hAnsi="Garamond"/>
                <w:b/>
              </w:rPr>
              <w:t>III.2.2)Përshtatshmëria</w:t>
            </w:r>
            <w:r w:rsidR="00A54538" w:rsidRPr="001D5DAC">
              <w:rPr>
                <w:rFonts w:ascii="Garamond" w:hAnsi="Garamond"/>
                <w:b/>
              </w:rPr>
              <w:t xml:space="preserve"> </w:t>
            </w:r>
            <w:r w:rsidRPr="001D5DAC">
              <w:rPr>
                <w:rFonts w:ascii="Garamond" w:hAnsi="Garamond"/>
                <w:b/>
              </w:rPr>
              <w:t>profesionale:</w:t>
            </w:r>
            <w:r w:rsidRPr="001D5DAC">
              <w:rPr>
                <w:rFonts w:ascii="Garamond" w:hAnsi="Garamond"/>
                <w:b/>
              </w:rPr>
              <w:tab/>
            </w:r>
            <w:r w:rsidRPr="001D5DAC">
              <w:rPr>
                <w:rFonts w:ascii="Garamond" w:hAnsi="Garamond"/>
                <w:b/>
                <w:i/>
              </w:rPr>
              <w:t>Dëshmia e kërkuar</w:t>
            </w:r>
            <w:r w:rsidR="00A54538" w:rsidRPr="001D5DAC">
              <w:rPr>
                <w:rFonts w:ascii="Garamond" w:hAnsi="Garamond"/>
                <w:b/>
                <w:i/>
              </w:rPr>
              <w:t xml:space="preserve"> </w:t>
            </w:r>
            <w:r w:rsidRPr="001D5DAC">
              <w:rPr>
                <w:rFonts w:ascii="Garamond" w:hAnsi="Garamond"/>
                <w:b/>
                <w:i/>
              </w:rPr>
              <w:t>dokumentare:</w:t>
            </w:r>
          </w:p>
        </w:tc>
      </w:tr>
      <w:tr w:rsidR="005F4CD0" w:rsidRPr="00B0666C" w:rsidTr="00030FBD">
        <w:trPr>
          <w:trHeight w:val="2046"/>
        </w:trPr>
        <w:tc>
          <w:tcPr>
            <w:tcW w:w="5003" w:type="dxa"/>
            <w:tcBorders>
              <w:top w:val="nil"/>
            </w:tcBorders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27191A">
            <w:pPr>
              <w:pStyle w:val="TableParagraph"/>
              <w:spacing w:line="250" w:lineRule="atLeas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1.Regjistrimin si operator ekonomik në regjistrin profesional, komercial dhe/ose të korporatës në shtetin e themelimit të operatorit ekonomik- Certifikata</w:t>
            </w:r>
            <w:r w:rsidR="0046027A" w:rsidRPr="00B0666C">
              <w:rPr>
                <w:rFonts w:ascii="Garamond" w:hAnsi="Garamond"/>
                <w:b/>
                <w:color w:val="0000C8"/>
              </w:rPr>
              <w:t xml:space="preserve"> e</w:t>
            </w:r>
            <w:r w:rsidRPr="00B0666C">
              <w:rPr>
                <w:rFonts w:ascii="Garamond" w:hAnsi="Garamond"/>
                <w:b/>
                <w:color w:val="0000C8"/>
              </w:rPr>
              <w:t xml:space="preserve"> Regjistrimit të Biznesit.(nëse OE i jashtëm shpallet fitues duhet te regjistroj përfaqësinë në Kosovë para nënshkrimit të kontratës).</w:t>
            </w:r>
          </w:p>
        </w:tc>
        <w:tc>
          <w:tcPr>
            <w:tcW w:w="4742" w:type="dxa"/>
            <w:tcBorders>
              <w:top w:val="nil"/>
            </w:tcBorders>
          </w:tcPr>
          <w:p w:rsidR="005F4CD0" w:rsidRPr="001D5DA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</w:rPr>
            </w:pPr>
          </w:p>
          <w:p w:rsidR="005F4CD0" w:rsidRPr="001D5DAC" w:rsidRDefault="00CD661D" w:rsidP="00F25A76">
            <w:pPr>
              <w:pStyle w:val="TableParagraph"/>
              <w:numPr>
                <w:ilvl w:val="0"/>
                <w:numId w:val="13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Ç</w:t>
            </w:r>
            <w:r w:rsidR="001D5DAC" w:rsidRPr="001D5DAC">
              <w:rPr>
                <w:rFonts w:ascii="Garamond" w:hAnsi="Garamond"/>
                <w:b/>
              </w:rPr>
              <w:t>ertifikata e regjistrimit të biznesit – (kopje)</w:t>
            </w:r>
          </w:p>
        </w:tc>
      </w:tr>
      <w:tr w:rsidR="005F4CD0" w:rsidRPr="00B0666C" w:rsidTr="00030FBD">
        <w:trPr>
          <w:trHeight w:val="495"/>
        </w:trPr>
        <w:tc>
          <w:tcPr>
            <w:tcW w:w="5003" w:type="dxa"/>
          </w:tcPr>
          <w:p w:rsidR="005F4CD0" w:rsidRPr="00B0666C" w:rsidRDefault="0046027A" w:rsidP="00030FBD">
            <w:pPr>
              <w:pStyle w:val="TableParagraph"/>
              <w:spacing w:line="243" w:lineRule="exac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2.C</w:t>
            </w:r>
            <w:r w:rsidR="005F4CD0" w:rsidRPr="00B0666C">
              <w:rPr>
                <w:rFonts w:ascii="Garamond" w:hAnsi="Garamond"/>
                <w:b/>
                <w:color w:val="0000C8"/>
              </w:rPr>
              <w:t>ertifikata e numrit fiskal (vetëm për</w:t>
            </w:r>
          </w:p>
          <w:p w:rsidR="005F4CD0" w:rsidRPr="00B0666C" w:rsidRDefault="005F4CD0" w:rsidP="00030FBD">
            <w:pPr>
              <w:pStyle w:val="TableParagraph"/>
              <w:spacing w:line="233" w:lineRule="exac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kompanitë vendore)</w:t>
            </w:r>
          </w:p>
        </w:tc>
        <w:tc>
          <w:tcPr>
            <w:tcW w:w="4742" w:type="dxa"/>
          </w:tcPr>
          <w:p w:rsidR="005F4CD0" w:rsidRPr="001D5DAC" w:rsidRDefault="0046027A" w:rsidP="0004113D">
            <w:pPr>
              <w:pStyle w:val="TableParagraph"/>
              <w:spacing w:line="243" w:lineRule="exact"/>
              <w:ind w:left="153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2.</w:t>
            </w:r>
            <w:r w:rsidR="00CD661D">
              <w:rPr>
                <w:rFonts w:ascii="Garamond" w:hAnsi="Garamond"/>
                <w:b/>
              </w:rPr>
              <w:t xml:space="preserve"> Ç</w:t>
            </w:r>
            <w:r w:rsidR="001D5DAC" w:rsidRPr="001D5DAC">
              <w:rPr>
                <w:rFonts w:ascii="Garamond" w:hAnsi="Garamond"/>
                <w:b/>
              </w:rPr>
              <w:t>ertifikata e numrit fiskal-(kopje)</w:t>
            </w:r>
          </w:p>
        </w:tc>
      </w:tr>
      <w:tr w:rsidR="005F4CD0" w:rsidRPr="00B0666C" w:rsidTr="00030FBD">
        <w:trPr>
          <w:trHeight w:val="490"/>
        </w:trPr>
        <w:tc>
          <w:tcPr>
            <w:tcW w:w="5003" w:type="dxa"/>
            <w:tcBorders>
              <w:bottom w:val="single" w:sz="12" w:space="0" w:color="000000"/>
            </w:tcBorders>
          </w:tcPr>
          <w:p w:rsidR="005F4CD0" w:rsidRPr="00B0666C" w:rsidRDefault="0046027A" w:rsidP="00030FBD">
            <w:pPr>
              <w:pStyle w:val="TableParagraph"/>
              <w:spacing w:line="243" w:lineRule="exac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3.C</w:t>
            </w:r>
            <w:r w:rsidR="005F4CD0" w:rsidRPr="00B0666C">
              <w:rPr>
                <w:rFonts w:ascii="Garamond" w:hAnsi="Garamond"/>
                <w:b/>
                <w:color w:val="0000C8"/>
              </w:rPr>
              <w:t>ertifikata e regjistrimit për TVSH</w:t>
            </w:r>
          </w:p>
        </w:tc>
        <w:tc>
          <w:tcPr>
            <w:tcW w:w="4742" w:type="dxa"/>
            <w:tcBorders>
              <w:bottom w:val="single" w:sz="12" w:space="0" w:color="000000"/>
            </w:tcBorders>
          </w:tcPr>
          <w:p w:rsidR="0004113D" w:rsidRPr="001D5DAC" w:rsidRDefault="0046027A" w:rsidP="0004113D">
            <w:pPr>
              <w:pStyle w:val="TableParagraph"/>
              <w:spacing w:line="243" w:lineRule="exact"/>
              <w:ind w:left="153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3.</w:t>
            </w:r>
            <w:r w:rsidR="00CD661D">
              <w:rPr>
                <w:rFonts w:ascii="Garamond" w:hAnsi="Garamond"/>
                <w:b/>
              </w:rPr>
              <w:t xml:space="preserve"> Kopja e ç</w:t>
            </w:r>
            <w:r w:rsidR="001D5DAC" w:rsidRPr="001D5DAC">
              <w:rPr>
                <w:rFonts w:ascii="Garamond" w:hAnsi="Garamond"/>
                <w:b/>
              </w:rPr>
              <w:t>ertifikates së regjistrimit për TVSH (deklarues)</w:t>
            </w:r>
          </w:p>
          <w:p w:rsidR="005F4CD0" w:rsidRPr="001D5DAC" w:rsidRDefault="005F4CD0" w:rsidP="00030FBD">
            <w:pPr>
              <w:pStyle w:val="TableParagraph"/>
              <w:spacing w:line="228" w:lineRule="exact"/>
              <w:ind w:left="153"/>
              <w:rPr>
                <w:rFonts w:ascii="Garamond" w:hAnsi="Garamond"/>
                <w:b/>
              </w:rPr>
            </w:pPr>
          </w:p>
        </w:tc>
      </w:tr>
    </w:tbl>
    <w:p w:rsidR="005F4CD0" w:rsidRPr="00B0666C" w:rsidRDefault="005F4CD0" w:rsidP="005F4CD0">
      <w:pPr>
        <w:spacing w:line="228" w:lineRule="exact"/>
        <w:rPr>
          <w:rFonts w:ascii="Garamond" w:hAnsi="Garamond"/>
        </w:rPr>
        <w:sectPr w:rsidR="005F4CD0" w:rsidRPr="00B0666C">
          <w:footerReference w:type="default" r:id="rId11"/>
          <w:pgSz w:w="11910" w:h="16840"/>
          <w:pgMar w:top="1060" w:right="720" w:bottom="1080" w:left="740" w:header="0" w:footer="886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4729"/>
      </w:tblGrid>
      <w:tr w:rsidR="005F4CD0" w:rsidRPr="00B0666C" w:rsidTr="00030FBD">
        <w:trPr>
          <w:trHeight w:val="275"/>
        </w:trPr>
        <w:tc>
          <w:tcPr>
            <w:tcW w:w="9745" w:type="dxa"/>
            <w:gridSpan w:val="2"/>
            <w:tcBorders>
              <w:bottom w:val="nil"/>
            </w:tcBorders>
          </w:tcPr>
          <w:p w:rsidR="005F4CD0" w:rsidRPr="00B0666C" w:rsidRDefault="005F4CD0" w:rsidP="00030FBD">
            <w:pPr>
              <w:pStyle w:val="TableParagraph"/>
              <w:tabs>
                <w:tab w:val="left" w:pos="5147"/>
              </w:tabs>
              <w:spacing w:line="256" w:lineRule="exact"/>
              <w:ind w:left="108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lastRenderedPageBreak/>
              <w:t>III.2.3) Kapaciteti ekonomik</w:t>
            </w:r>
            <w:r w:rsidR="0003500B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dhe</w:t>
            </w:r>
            <w:r w:rsidR="0003500B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financiar:</w:t>
            </w:r>
            <w:r w:rsidRPr="00B0666C">
              <w:rPr>
                <w:rFonts w:ascii="Garamond" w:hAnsi="Garamond"/>
                <w:b/>
                <w:sz w:val="24"/>
              </w:rPr>
              <w:tab/>
            </w:r>
            <w:r w:rsidRPr="00B0666C">
              <w:rPr>
                <w:rFonts w:ascii="Garamond" w:hAnsi="Garamond"/>
                <w:i/>
                <w:sz w:val="24"/>
              </w:rPr>
              <w:t>Dëshmia e kërkuar</w:t>
            </w:r>
            <w:r w:rsidR="00A54538" w:rsidRPr="00B0666C">
              <w:rPr>
                <w:rFonts w:ascii="Garamond" w:hAnsi="Garamond"/>
                <w:i/>
                <w:sz w:val="24"/>
              </w:rPr>
              <w:t xml:space="preserve"> </w:t>
            </w:r>
            <w:r w:rsidRPr="00B0666C">
              <w:rPr>
                <w:rFonts w:ascii="Garamond" w:hAnsi="Garamond"/>
                <w:i/>
                <w:sz w:val="24"/>
              </w:rPr>
              <w:t>dokumentare:</w:t>
            </w:r>
          </w:p>
        </w:tc>
      </w:tr>
      <w:tr w:rsidR="005F4CD0" w:rsidRPr="00B0666C" w:rsidTr="00030FBD">
        <w:trPr>
          <w:trHeight w:val="528"/>
        </w:trPr>
        <w:tc>
          <w:tcPr>
            <w:tcW w:w="5016" w:type="dxa"/>
            <w:tcBorders>
              <w:top w:val="nil"/>
              <w:bottom w:val="single" w:sz="8" w:space="0" w:color="000000"/>
            </w:tcBorders>
          </w:tcPr>
          <w:p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</w:rPr>
            </w:pPr>
          </w:p>
        </w:tc>
        <w:tc>
          <w:tcPr>
            <w:tcW w:w="4729" w:type="dxa"/>
            <w:tcBorders>
              <w:top w:val="nil"/>
              <w:bottom w:val="single" w:sz="8" w:space="0" w:color="000000"/>
            </w:tcBorders>
          </w:tcPr>
          <w:p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</w:rPr>
            </w:pPr>
          </w:p>
        </w:tc>
      </w:tr>
      <w:tr w:rsidR="005F4CD0" w:rsidRPr="00B0666C" w:rsidTr="00030FBD">
        <w:trPr>
          <w:trHeight w:val="275"/>
        </w:trPr>
        <w:tc>
          <w:tcPr>
            <w:tcW w:w="9745" w:type="dxa"/>
            <w:gridSpan w:val="2"/>
            <w:tcBorders>
              <w:top w:val="single" w:sz="8" w:space="0" w:color="000000"/>
              <w:bottom w:val="nil"/>
            </w:tcBorders>
          </w:tcPr>
          <w:p w:rsidR="005F4CD0" w:rsidRPr="00B0666C" w:rsidRDefault="005F4CD0" w:rsidP="00030FBD">
            <w:pPr>
              <w:pStyle w:val="TableParagraph"/>
              <w:tabs>
                <w:tab w:val="left" w:pos="5147"/>
              </w:tabs>
              <w:spacing w:line="256" w:lineRule="exact"/>
              <w:ind w:left="108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III.2.4) Kapaciteti teknik</w:t>
            </w:r>
            <w:r w:rsidR="00233B06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dhe</w:t>
            </w:r>
            <w:r w:rsidR="00233B06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profesional:</w:t>
            </w:r>
            <w:r w:rsidRPr="00B0666C">
              <w:rPr>
                <w:rFonts w:ascii="Garamond" w:hAnsi="Garamond"/>
                <w:b/>
                <w:sz w:val="24"/>
              </w:rPr>
              <w:tab/>
            </w:r>
            <w:r w:rsidRPr="00B0666C">
              <w:rPr>
                <w:rFonts w:ascii="Garamond" w:hAnsi="Garamond"/>
                <w:i/>
                <w:sz w:val="24"/>
              </w:rPr>
              <w:t>Dëshmia e kërkuardokumentare:</w:t>
            </w:r>
          </w:p>
        </w:tc>
      </w:tr>
      <w:tr w:rsidR="005F4CD0" w:rsidRPr="00B0666C" w:rsidTr="00030FBD">
        <w:trPr>
          <w:trHeight w:val="2041"/>
        </w:trPr>
        <w:tc>
          <w:tcPr>
            <w:tcW w:w="5016" w:type="dxa"/>
            <w:tcBorders>
              <w:top w:val="nil"/>
              <w:bottom w:val="single" w:sz="12" w:space="0" w:color="000000"/>
            </w:tcBorders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F3157B" w:rsidRDefault="005F4CD0" w:rsidP="00F3157B">
            <w:pPr>
              <w:pStyle w:val="TableParagraph"/>
              <w:ind w:left="216" w:right="141"/>
              <w:rPr>
                <w:rFonts w:ascii="Garamond" w:hAnsi="Garamond"/>
                <w:b/>
                <w:color w:val="0000C8"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1.</w:t>
            </w:r>
            <w:r w:rsidRPr="00F3157B">
              <w:rPr>
                <w:rFonts w:ascii="Garamond" w:hAnsi="Garamond"/>
                <w:b/>
                <w:color w:val="0000C8"/>
              </w:rPr>
              <w:t>Operatori ekonomik duhet të ketë të përfunduar me sukses të paktën dy (2) kontrata për furnizime të ngja</w:t>
            </w:r>
            <w:r w:rsidR="00F3157B" w:rsidRPr="00F3157B">
              <w:rPr>
                <w:rFonts w:ascii="Garamond" w:hAnsi="Garamond"/>
                <w:b/>
                <w:color w:val="0000C8"/>
              </w:rPr>
              <w:t>shme në tri vitet e fundit (</w:t>
            </w:r>
            <w:r w:rsidR="00233B06" w:rsidRPr="00F3157B">
              <w:rPr>
                <w:rFonts w:ascii="Garamond" w:hAnsi="Garamond"/>
                <w:b/>
                <w:color w:val="0000C8"/>
              </w:rPr>
              <w:t>2018</w:t>
            </w:r>
            <w:r w:rsidR="00F3157B" w:rsidRPr="00F3157B">
              <w:rPr>
                <w:rFonts w:ascii="Garamond" w:hAnsi="Garamond"/>
                <w:b/>
                <w:color w:val="0000C8"/>
              </w:rPr>
              <w:t>, 2019</w:t>
            </w:r>
            <w:r w:rsidRPr="00F3157B">
              <w:rPr>
                <w:rFonts w:ascii="Garamond" w:hAnsi="Garamond"/>
                <w:b/>
                <w:color w:val="0000C8"/>
              </w:rPr>
              <w:t xml:space="preserve"> </w:t>
            </w:r>
            <w:r w:rsidR="00F3157B" w:rsidRPr="00F3157B">
              <w:rPr>
                <w:rFonts w:ascii="Garamond" w:hAnsi="Garamond"/>
                <w:b/>
                <w:color w:val="0000C8"/>
              </w:rPr>
              <w:t>dhe 2020</w:t>
            </w:r>
            <w:r w:rsidRPr="00F3157B">
              <w:rPr>
                <w:rFonts w:ascii="Garamond" w:hAnsi="Garamond"/>
                <w:b/>
                <w:color w:val="0000C8"/>
              </w:rPr>
              <w:t>).</w:t>
            </w:r>
          </w:p>
          <w:p w:rsidR="00F3157B" w:rsidRPr="00B0666C" w:rsidRDefault="00F3157B" w:rsidP="00F3157B">
            <w:pPr>
              <w:pStyle w:val="TableParagraph"/>
              <w:ind w:left="216" w:right="141"/>
              <w:rPr>
                <w:rFonts w:ascii="Garamond" w:hAnsi="Garamond"/>
                <w:b/>
              </w:rPr>
            </w:pPr>
            <w:r w:rsidRPr="00F3157B">
              <w:rPr>
                <w:rFonts w:ascii="Garamond" w:hAnsi="Garamond"/>
                <w:b/>
                <w:color w:val="0000C8"/>
              </w:rPr>
              <w:t>2. Operatori ekonomik të ketë së paku 2 auditor ligjor</w:t>
            </w:r>
            <w:r w:rsidR="008616BA">
              <w:rPr>
                <w:rFonts w:ascii="Garamond" w:hAnsi="Garamond"/>
                <w:b/>
                <w:color w:val="0000C8"/>
              </w:rPr>
              <w:t>.</w:t>
            </w:r>
          </w:p>
        </w:tc>
        <w:tc>
          <w:tcPr>
            <w:tcW w:w="4729" w:type="dxa"/>
            <w:tcBorders>
              <w:top w:val="nil"/>
              <w:bottom w:val="single" w:sz="12" w:space="0" w:color="000000"/>
            </w:tcBorders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Default="001D5DAC" w:rsidP="00BD698B">
            <w:pPr>
              <w:pStyle w:val="TableParagraph"/>
              <w:numPr>
                <w:ilvl w:val="0"/>
                <w:numId w:val="14"/>
              </w:numPr>
              <w:spacing w:line="250" w:lineRule="atLeast"/>
              <w:ind w:right="173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Një list</w:t>
            </w:r>
            <w:r w:rsidR="00CD661D">
              <w:rPr>
                <w:rFonts w:ascii="Garamond" w:hAnsi="Garamond"/>
                <w:b/>
              </w:rPr>
              <w:t>ë</w:t>
            </w:r>
            <w:r w:rsidRPr="001D5DAC">
              <w:rPr>
                <w:rFonts w:ascii="Garamond" w:hAnsi="Garamond"/>
                <w:b/>
              </w:rPr>
              <w:t xml:space="preserve"> e kontratave të realizuara nga OE me</w:t>
            </w:r>
            <w:r w:rsidR="00BD698B">
              <w:rPr>
                <w:rFonts w:ascii="Garamond" w:hAnsi="Garamond"/>
                <w:b/>
              </w:rPr>
              <w:t xml:space="preserve"> të cilen specifikohen shërbimet e ofruara lidhur me auditimet e pasqyrave financiare </w:t>
            </w:r>
            <w:r w:rsidRPr="001D5DAC">
              <w:rPr>
                <w:rFonts w:ascii="Garamond" w:hAnsi="Garamond"/>
                <w:b/>
              </w:rPr>
              <w:t xml:space="preserve"> të kr</w:t>
            </w:r>
            <w:r w:rsidR="002D221E">
              <w:rPr>
                <w:rFonts w:ascii="Garamond" w:hAnsi="Garamond"/>
                <w:b/>
              </w:rPr>
              <w:t>yera në tri vitet e fundit (2018,</w:t>
            </w:r>
            <w:r w:rsidRPr="001D5DAC">
              <w:rPr>
                <w:rFonts w:ascii="Garamond" w:hAnsi="Garamond"/>
                <w:b/>
              </w:rPr>
              <w:t xml:space="preserve"> 2019</w:t>
            </w:r>
            <w:r w:rsidR="002D221E">
              <w:rPr>
                <w:rFonts w:ascii="Garamond" w:hAnsi="Garamond"/>
                <w:b/>
              </w:rPr>
              <w:t xml:space="preserve"> dhe 2020</w:t>
            </w:r>
            <w:r w:rsidRPr="001D5DAC">
              <w:rPr>
                <w:rFonts w:ascii="Garamond" w:hAnsi="Garamond"/>
                <w:b/>
              </w:rPr>
              <w:t xml:space="preserve">) duke saktësuar llojin e </w:t>
            </w:r>
            <w:r w:rsidR="00BD698B">
              <w:rPr>
                <w:rFonts w:ascii="Garamond" w:hAnsi="Garamond"/>
                <w:b/>
              </w:rPr>
              <w:t xml:space="preserve">shërbimit, </w:t>
            </w:r>
            <w:r w:rsidRPr="001D5DAC">
              <w:rPr>
                <w:rFonts w:ascii="Garamond" w:hAnsi="Garamond"/>
                <w:b/>
              </w:rPr>
              <w:t>shumën e kontratës, dat</w:t>
            </w:r>
            <w:r w:rsidR="00CD661D">
              <w:rPr>
                <w:rFonts w:ascii="Garamond" w:hAnsi="Garamond"/>
                <w:b/>
              </w:rPr>
              <w:t>ë</w:t>
            </w:r>
            <w:r w:rsidRPr="001D5DAC">
              <w:rPr>
                <w:rFonts w:ascii="Garamond" w:hAnsi="Garamond"/>
                <w:b/>
              </w:rPr>
              <w:t>n dhe pranuesit (origjinal dh e vulosur). Të bashkëngjitet me referenca për kontratat përkatëse</w:t>
            </w:r>
            <w:r w:rsidR="008616BA">
              <w:rPr>
                <w:rFonts w:ascii="Garamond" w:hAnsi="Garamond"/>
                <w:b/>
              </w:rPr>
              <w:t>.</w:t>
            </w:r>
          </w:p>
          <w:p w:rsidR="00F3157B" w:rsidRPr="00CD661D" w:rsidRDefault="00F3157B" w:rsidP="00BD698B">
            <w:pPr>
              <w:pStyle w:val="TableParagraph"/>
              <w:numPr>
                <w:ilvl w:val="0"/>
                <w:numId w:val="14"/>
              </w:numPr>
              <w:spacing w:line="250" w:lineRule="atLeast"/>
              <w:ind w:right="173"/>
              <w:rPr>
                <w:rFonts w:ascii="Garamond" w:hAnsi="Garamond"/>
                <w:b/>
              </w:rPr>
            </w:pPr>
            <w:r w:rsidRPr="00CD661D">
              <w:rPr>
                <w:rFonts w:ascii="Garamond" w:hAnsi="Garamond"/>
                <w:b/>
              </w:rPr>
              <w:t xml:space="preserve">Të ketë </w:t>
            </w:r>
            <w:r w:rsidR="00CD661D">
              <w:rPr>
                <w:b/>
                <w:lang w:val="en-US"/>
              </w:rPr>
              <w:t>ç</w:t>
            </w:r>
            <w:r w:rsidRPr="00CD661D">
              <w:rPr>
                <w:rFonts w:ascii="Garamond" w:hAnsi="Garamond"/>
                <w:b/>
                <w:lang w:val="en-US"/>
              </w:rPr>
              <w:t>ertifikatë të vlefshme të praktikës të lëshuar nga KKRF</w:t>
            </w:r>
            <w:r w:rsidR="008616BA">
              <w:rPr>
                <w:rFonts w:ascii="Garamond" w:hAnsi="Garamond"/>
                <w:b/>
                <w:lang w:val="en-US"/>
              </w:rPr>
              <w:t>.</w:t>
            </w:r>
          </w:p>
        </w:tc>
      </w:tr>
    </w:tbl>
    <w:p w:rsidR="005F4CD0" w:rsidRPr="00B0666C" w:rsidRDefault="005F4CD0" w:rsidP="005F4CD0">
      <w:pPr>
        <w:pStyle w:val="BodyText"/>
        <w:spacing w:before="5"/>
        <w:rPr>
          <w:rFonts w:ascii="Garamond" w:hAnsi="Garamond"/>
          <w:sz w:val="16"/>
        </w:rPr>
      </w:pPr>
    </w:p>
    <w:p w:rsidR="005F4CD0" w:rsidRPr="00B0666C" w:rsidRDefault="005F4CD0" w:rsidP="005F4CD0">
      <w:pPr>
        <w:pStyle w:val="ListParagraph"/>
        <w:numPr>
          <w:ilvl w:val="1"/>
          <w:numId w:val="3"/>
        </w:numPr>
        <w:tabs>
          <w:tab w:val="left" w:pos="994"/>
        </w:tabs>
        <w:ind w:hanging="599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KUSHTET SPECIFIKE PËR KONTRATAT E</w:t>
      </w:r>
      <w:r w:rsidR="00CC374A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SHËRBIMEVE</w:t>
      </w:r>
    </w:p>
    <w:p w:rsidR="005F4CD0" w:rsidRPr="00B0666C" w:rsidRDefault="00F974B8" w:rsidP="005F4CD0">
      <w:pPr>
        <w:pStyle w:val="BodyText"/>
        <w:spacing w:line="20" w:lineRule="exact"/>
        <w:ind w:left="384"/>
        <w:rPr>
          <w:rFonts w:ascii="Garamond" w:hAnsi="Garamond"/>
          <w:b w:val="0"/>
          <w:sz w:val="2"/>
        </w:rPr>
      </w:pPr>
      <w:r>
        <w:rPr>
          <w:rFonts w:ascii="Garamond" w:hAnsi="Garamond"/>
          <w:b w:val="0"/>
          <w:sz w:val="2"/>
        </w:rPr>
      </w:r>
      <w:r>
        <w:rPr>
          <w:rFonts w:ascii="Garamond" w:hAnsi="Garamond"/>
          <w:b w:val="0"/>
          <w:sz w:val="2"/>
        </w:rPr>
        <w:pict>
          <v:group id="Group 24" o:spid="_x0000_s1055" style="width:482.45pt;height:.5pt;mso-position-horizontal-relative:char;mso-position-vertical-relative:line" coordsize="9649,10">
            <v:shape id="Freeform 8" o:spid="_x0000_s1027" style="position:absolute;top:5;width:9649;height:2;visibility:visible;mso-wrap-style:square;v-text-anchor:top" coordsize="9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" path="m,l,,9649,e" filled="f" strokeweight=".5pt">
              <v:path arrowok="t" o:connecttype="custom" o:connectlocs="0,0;0,0;9649,0" o:connectangles="0,0,0"/>
            </v:shape>
            <w10:wrap type="none"/>
            <w10:anchorlock/>
          </v:group>
        </w:pict>
      </w:r>
    </w:p>
    <w:p w:rsidR="005F4CD0" w:rsidRPr="00B0666C" w:rsidRDefault="00F974B8" w:rsidP="005F4CD0">
      <w:pPr>
        <w:tabs>
          <w:tab w:val="left" w:pos="1250"/>
          <w:tab w:val="left" w:pos="1949"/>
        </w:tabs>
        <w:ind w:left="613"/>
        <w:rPr>
          <w:rFonts w:ascii="Garamond" w:hAnsi="Garamond"/>
          <w:sz w:val="20"/>
        </w:rPr>
      </w:pPr>
      <w:r>
        <w:rPr>
          <w:rFonts w:ascii="Garamond" w:hAnsi="Garamond"/>
          <w:position w:val="2"/>
          <w:sz w:val="20"/>
        </w:rPr>
      </w:r>
      <w:r>
        <w:rPr>
          <w:rFonts w:ascii="Garamond" w:hAnsi="Garamond"/>
          <w:position w:val="2"/>
          <w:sz w:val="20"/>
        </w:rPr>
        <w:pict>
          <v:shape id="Text Box 23" o:spid="_x0000_s1071" type="#_x0000_t202" style="width:12.1pt;height:11.1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F4CD0" w:rsidRDefault="005F4CD0" w:rsidP="005F4CD0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</w:t>
                  </w:r>
                </w:p>
              </w:txbxContent>
            </v:textbox>
            <w10:wrap type="none"/>
            <w10:anchorlock/>
          </v:shape>
        </w:pict>
      </w:r>
      <w:r w:rsidR="005F4CD0" w:rsidRPr="00B0666C">
        <w:rPr>
          <w:rFonts w:ascii="Garamond" w:hAnsi="Garamond"/>
          <w:position w:val="2"/>
          <w:sz w:val="20"/>
        </w:rPr>
        <w:tab/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pict>
          <v:shape id="Text Box 22" o:spid="_x0000_s1070" type="#_x0000_t202" style="width:12.8pt;height:13.9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Text Box 22" inset="0,0,0,0">
              <w:txbxContent>
                <w:p w:rsidR="005F4CD0" w:rsidRDefault="00BD698B" w:rsidP="005F4CD0">
                  <w:pPr>
                    <w:spacing w:before="3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rFonts w:ascii="Segoe UI Symbol" w:hAnsi="Segoe UI Symbol" w:cs="Segoe UI Symbol"/>
                    </w:rPr>
                    <w:t>☒</w:t>
                  </w:r>
                </w:p>
              </w:txbxContent>
            </v:textbox>
            <w10:wrap type="none"/>
            <w10:anchorlock/>
          </v:shape>
        </w:pict>
      </w:r>
      <w:r w:rsidR="005F4CD0" w:rsidRPr="00B0666C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pict>
          <v:shape id="Text Box 21" o:spid="_x0000_s1069" type="#_x0000_t202" style="width:38.55pt;height:13.9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F4CD0" w:rsidRDefault="005F4CD0" w:rsidP="005F4CD0">
                  <w:pPr>
                    <w:tabs>
                      <w:tab w:val="left" w:pos="515"/>
                    </w:tabs>
                    <w:spacing w:before="3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Jo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>
                    <w:rPr>
                      <w:rFonts w:ascii="Wingdings 2" w:hAnsi="Wingdings 2"/>
                      <w:b/>
                      <w:color w:val="0000C8"/>
                      <w:sz w:val="26"/>
                    </w:rPr>
                    <w:t></w:t>
                  </w:r>
                </w:p>
              </w:txbxContent>
            </v:textbox>
            <w10:wrap type="none"/>
            <w10:anchorlock/>
          </v:shape>
        </w:pict>
      </w:r>
    </w:p>
    <w:p w:rsidR="005F4CD0" w:rsidRPr="00B0666C" w:rsidRDefault="005F4CD0" w:rsidP="005F4CD0">
      <w:pPr>
        <w:pStyle w:val="BodyText"/>
        <w:spacing w:before="9"/>
        <w:rPr>
          <w:rFonts w:ascii="Garamond" w:hAnsi="Garamond"/>
          <w:sz w:val="3"/>
        </w:rPr>
      </w:pPr>
    </w:p>
    <w:p w:rsidR="005F4CD0" w:rsidRPr="00B0666C" w:rsidRDefault="00F974B8" w:rsidP="005F4CD0">
      <w:pPr>
        <w:pStyle w:val="BodyText"/>
        <w:ind w:left="502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</w:r>
      <w:r>
        <w:rPr>
          <w:rFonts w:ascii="Garamond" w:hAnsi="Garamond"/>
          <w:b w:val="0"/>
          <w:sz w:val="20"/>
        </w:rPr>
        <w:pict>
          <v:shape id="Text Box 20" o:spid="_x0000_s1068" type="#_x0000_t202" style="width:389.05pt;height:4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F4CD0" w:rsidRDefault="005F4CD0" w:rsidP="005F4CD0">
                  <w:pPr>
                    <w:spacing w:line="266" w:lineRule="exact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III.3.1)</w:t>
                  </w:r>
                  <w:r>
                    <w:rPr>
                      <w:b/>
                    </w:rPr>
                    <w:t>Ekzekutimi</w:t>
                  </w:r>
                  <w:r w:rsidR="00E3250E">
                    <w:rPr>
                      <w:b/>
                    </w:rPr>
                    <w:t xml:space="preserve"> </w:t>
                  </w:r>
                  <w:r w:rsidR="00A54538">
                    <w:rPr>
                      <w:b/>
                    </w:rPr>
                    <w:t xml:space="preserve">i </w:t>
                  </w:r>
                  <w:r>
                    <w:rPr>
                      <w:b/>
                    </w:rPr>
                    <w:t>shërbimeve</w:t>
                  </w:r>
                  <w:r w:rsidR="00E3250E">
                    <w:rPr>
                      <w:b/>
                    </w:rPr>
                    <w:t xml:space="preserve"> </w:t>
                  </w:r>
                  <w:r w:rsidR="00A54538">
                    <w:rPr>
                      <w:b/>
                    </w:rPr>
                    <w:t xml:space="preserve">i </w:t>
                  </w:r>
                  <w:r>
                    <w:rPr>
                      <w:b/>
                    </w:rPr>
                    <w:t>rezervuar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për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një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profesion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të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caktuar</w:t>
                  </w:r>
                </w:p>
                <w:p w:rsidR="005F4CD0" w:rsidRDefault="005F4CD0" w:rsidP="005F4CD0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:rsidR="005F4CD0" w:rsidRDefault="005F4CD0" w:rsidP="005F4CD0">
                  <w:pPr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Nëse</w:t>
                  </w:r>
                  <w:r w:rsidR="00A54538"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 xml:space="preserve">po, </w:t>
                  </w:r>
                  <w:r>
                    <w:rPr>
                      <w:sz w:val="24"/>
                    </w:rPr>
                    <w:t>referenca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për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ligjin, rregulloren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apo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dispozitën administrative përkatëse</w:t>
                  </w:r>
                </w:p>
              </w:txbxContent>
            </v:textbox>
            <w10:wrap type="none"/>
            <w10:anchorlock/>
          </v:shape>
        </w:pict>
      </w:r>
    </w:p>
    <w:p w:rsidR="005F4CD0" w:rsidRPr="00B0666C" w:rsidRDefault="00F974B8" w:rsidP="005F4CD0">
      <w:pPr>
        <w:pStyle w:val="BodyText"/>
        <w:spacing w:before="7"/>
        <w:rPr>
          <w:rFonts w:ascii="Garamond" w:hAnsi="Garamond"/>
          <w:sz w:val="18"/>
        </w:rPr>
      </w:pPr>
      <w:r>
        <w:rPr>
          <w:rFonts w:ascii="Garamond" w:hAnsi="Garamond"/>
        </w:rPr>
        <w:pict>
          <v:shape id="Text Box 19" o:spid="_x0000_s1034" type="#_x0000_t202" style="position:absolute;margin-left:56.7pt;margin-top:12.9pt;width:481.95pt;height:45.65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" filled="f" strokeweight=".5pt">
            <v:textbox inset="0,0,0,0">
              <w:txbxContent>
                <w:p w:rsidR="005F4CD0" w:rsidRDefault="005F4CD0" w:rsidP="005F4CD0">
                  <w:pPr>
                    <w:pStyle w:val="BodyText"/>
                    <w:ind w:left="103" w:right="551"/>
                  </w:pPr>
                  <w:r>
                    <w:t>III.3.2 Personat</w:t>
                  </w:r>
                  <w:r w:rsidR="00A54538">
                    <w:t xml:space="preserve"> </w:t>
                  </w:r>
                  <w:r>
                    <w:t>ligjor</w:t>
                  </w:r>
                  <w:r w:rsidR="00A54538">
                    <w:t xml:space="preserve"> </w:t>
                  </w:r>
                  <w:r>
                    <w:t>duhet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tregojnë</w:t>
                  </w:r>
                  <w:r w:rsidR="00A54538">
                    <w:t xml:space="preserve"> </w:t>
                  </w:r>
                  <w:r>
                    <w:t>emrat e kualifikimeve</w:t>
                  </w:r>
                  <w:r w:rsidR="00A54538">
                    <w:t xml:space="preserve"> </w:t>
                  </w:r>
                  <w:r>
                    <w:t>profesionale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personelit</w:t>
                  </w:r>
                  <w:r w:rsidR="00A54538">
                    <w:t xml:space="preserve"> </w:t>
                  </w:r>
                  <w:r>
                    <w:t>përgjegjës</w:t>
                  </w:r>
                  <w:r w:rsidR="00A54538">
                    <w:t xml:space="preserve"> </w:t>
                  </w:r>
                  <w:r>
                    <w:t>për</w:t>
                  </w:r>
                  <w:r w:rsidR="00A54538">
                    <w:t xml:space="preserve"> </w:t>
                  </w:r>
                  <w:r>
                    <w:t>ekzekutimin e shërbimeve</w:t>
                  </w:r>
                </w:p>
                <w:p w:rsidR="005F4CD0" w:rsidRDefault="005F4CD0" w:rsidP="005F4CD0">
                  <w:pPr>
                    <w:tabs>
                      <w:tab w:val="left" w:pos="766"/>
                      <w:tab w:val="left" w:pos="1560"/>
                      <w:tab w:val="left" w:pos="2054"/>
                    </w:tabs>
                    <w:spacing w:before="39"/>
                    <w:ind w:left="211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Po</w:t>
                  </w:r>
                  <w:r w:rsidR="0003500B">
                    <w:rPr>
                      <w:b/>
                      <w:position w:val="1"/>
                      <w:sz w:val="20"/>
                    </w:rPr>
                    <w:t xml:space="preserve">  </w:t>
                  </w:r>
                  <w:r w:rsidR="0003500B">
                    <w:rPr>
                      <w:rFonts w:ascii="Segoe UI Symbol" w:hAnsi="Segoe UI Symbol" w:cs="Segoe UI Symbol"/>
                    </w:rPr>
                    <w:t>☒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>
                    <w:rPr>
                      <w:color w:val="0000C8"/>
                      <w:sz w:val="26"/>
                    </w:rPr>
                    <w:tab/>
                  </w:r>
                  <w:r>
                    <w:rPr>
                      <w:b/>
                      <w:position w:val="1"/>
                      <w:sz w:val="20"/>
                    </w:rPr>
                    <w:t>Jo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 w:rsidR="0004113D">
                    <w:rPr>
                      <w:rFonts w:ascii="Wingdings 2" w:hAnsi="Wingdings 2"/>
                      <w:b/>
                      <w:color w:val="0000C8"/>
                    </w:rPr>
                    <w:t></w:t>
                  </w:r>
                </w:p>
              </w:txbxContent>
            </v:textbox>
            <w10:wrap type="topAndBottom" anchorx="page"/>
          </v:shape>
        </w:pict>
      </w:r>
    </w:p>
    <w:p w:rsidR="005F4CD0" w:rsidRPr="00B0666C" w:rsidRDefault="005F4CD0" w:rsidP="005F4CD0">
      <w:pPr>
        <w:pStyle w:val="BodyText"/>
        <w:rPr>
          <w:rFonts w:ascii="Garamond" w:hAnsi="Garamond"/>
          <w:sz w:val="20"/>
        </w:rPr>
      </w:pPr>
    </w:p>
    <w:p w:rsidR="005F4CD0" w:rsidRPr="00B0666C" w:rsidRDefault="00BD698B" w:rsidP="00BD698B">
      <w:pPr>
        <w:pStyle w:val="BodyText"/>
        <w:tabs>
          <w:tab w:val="left" w:pos="8370"/>
        </w:tabs>
        <w:spacing w:before="7"/>
        <w:rPr>
          <w:rFonts w:ascii="Garamond" w:hAnsi="Garamond"/>
          <w:sz w:val="17"/>
        </w:rPr>
      </w:pPr>
      <w:r>
        <w:rPr>
          <w:rFonts w:ascii="Garamond" w:hAnsi="Garamond"/>
          <w:sz w:val="17"/>
        </w:rPr>
        <w:tab/>
      </w:r>
    </w:p>
    <w:p w:rsidR="005F4CD0" w:rsidRPr="00B0666C" w:rsidRDefault="00F974B8" w:rsidP="005F4CD0">
      <w:pPr>
        <w:pStyle w:val="BodyText"/>
        <w:spacing w:before="90" w:line="480" w:lineRule="auto"/>
        <w:ind w:left="394" w:right="6878"/>
        <w:rPr>
          <w:rFonts w:ascii="Garamond" w:hAnsi="Garamond"/>
        </w:rPr>
      </w:pPr>
      <w:r>
        <w:rPr>
          <w:rFonts w:ascii="Garamond" w:hAnsi="Garamond"/>
        </w:rPr>
        <w:pict>
          <v:shape id="Text Box 18" o:spid="_x0000_s1035" type="#_x0000_t202" style="position:absolute;left:0;text-align:left;margin-left:58.8pt;margin-top:74.25pt;width:477.3pt;height:14.3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5F4CD0" w:rsidRDefault="00BD698B" w:rsidP="005F4CD0">
                  <w:pPr>
                    <w:pStyle w:val="BodyText"/>
                    <w:ind w:left="103"/>
                  </w:pPr>
                  <w:r>
                    <w:rPr>
                      <w:rFonts w:ascii="Segoe UI Symbol" w:hAnsi="Segoe UI Symbol" w:cs="Segoe UI Symbol"/>
                    </w:rPr>
                    <w:t>☒</w:t>
                  </w:r>
                  <w:r w:rsidR="00A54538"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 w:rsidR="003451E7">
                    <w:t>Procedurë e hapur</w:t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</w:p>
              </w:txbxContent>
            </v:textbox>
            <w10:wrap anchorx="page"/>
          </v:shape>
        </w:pict>
      </w:r>
      <w:r w:rsidR="005F4CD0" w:rsidRPr="00B0666C">
        <w:rPr>
          <w:rFonts w:ascii="Garamond" w:hAnsi="Garamond"/>
        </w:rPr>
        <w:t>NENI IV: PROCEDURA IV.1) LLOJI I</w:t>
      </w:r>
      <w:r w:rsidR="00A54538" w:rsidRPr="00B0666C">
        <w:rPr>
          <w:rFonts w:ascii="Garamond" w:hAnsi="Garamond"/>
        </w:rPr>
        <w:t xml:space="preserve"> </w:t>
      </w:r>
      <w:r w:rsidR="005F4CD0" w:rsidRPr="00B0666C">
        <w:rPr>
          <w:rFonts w:ascii="Garamond" w:hAnsi="Garamond"/>
        </w:rPr>
        <w:t>PROCEDURËS</w:t>
      </w:r>
    </w:p>
    <w:p w:rsidR="005F4CD0" w:rsidRPr="00B0666C" w:rsidRDefault="00F974B8" w:rsidP="005F4CD0">
      <w:pPr>
        <w:pStyle w:val="BodyText"/>
        <w:ind w:left="431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</w:r>
      <w:r>
        <w:rPr>
          <w:rFonts w:ascii="Garamond" w:hAnsi="Garamond"/>
          <w:b w:val="0"/>
          <w:sz w:val="20"/>
        </w:rPr>
        <w:pict>
          <v:shape id="Text Box 17" o:spid="_x0000_s1067" type="#_x0000_t202" style="width:477.3pt;height:14.3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5F4CD0" w:rsidRDefault="005F4CD0" w:rsidP="005F4CD0">
                  <w:pPr>
                    <w:pStyle w:val="BodyText"/>
                    <w:ind w:left="103"/>
                  </w:pPr>
                  <w:r>
                    <w:t>IV.1.1) Lloji</w:t>
                  </w:r>
                  <w:r w:rsidR="007225E2">
                    <w:t xml:space="preserve"> i </w:t>
                  </w:r>
                  <w:r>
                    <w:t>procedurës</w:t>
                  </w:r>
                </w:p>
              </w:txbxContent>
            </v:textbox>
            <w10:wrap type="none"/>
            <w10:anchorlock/>
          </v:shape>
        </w:pict>
      </w:r>
    </w:p>
    <w:p w:rsidR="005F4CD0" w:rsidRDefault="005F4CD0" w:rsidP="00CC374A">
      <w:pPr>
        <w:pStyle w:val="BodyText"/>
        <w:jc w:val="right"/>
        <w:rPr>
          <w:rFonts w:ascii="Garamond" w:hAnsi="Garamond"/>
          <w:sz w:val="20"/>
        </w:rPr>
      </w:pPr>
    </w:p>
    <w:p w:rsidR="00CC374A" w:rsidRPr="00B0666C" w:rsidRDefault="00CC374A" w:rsidP="00CC374A">
      <w:pPr>
        <w:pStyle w:val="BodyText"/>
        <w:jc w:val="right"/>
        <w:rPr>
          <w:rFonts w:ascii="Garamond" w:hAnsi="Garamond"/>
          <w:sz w:val="20"/>
        </w:rPr>
      </w:pPr>
    </w:p>
    <w:p w:rsidR="005F4CD0" w:rsidRPr="00B0666C" w:rsidRDefault="00F974B8" w:rsidP="005F4CD0">
      <w:pPr>
        <w:pStyle w:val="BodyText"/>
        <w:rPr>
          <w:rFonts w:ascii="Garamond" w:hAnsi="Garamond"/>
          <w:sz w:val="20"/>
        </w:rPr>
      </w:pPr>
      <w:r>
        <w:rPr>
          <w:rFonts w:ascii="Garamond" w:hAnsi="Garamond"/>
          <w:sz w:val="22"/>
        </w:rPr>
        <w:pict>
          <v:shape id="_x0000_s1064" type="#_x0000_t202" style="position:absolute;margin-left:58.8pt;margin-top:.15pt;width:477.3pt;height:14.3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Procedurë e kufizuar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:rsidR="005F4CD0" w:rsidRPr="00B0666C" w:rsidRDefault="00F974B8" w:rsidP="005F4CD0">
      <w:pPr>
        <w:pStyle w:val="BodyText"/>
        <w:spacing w:before="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pict>
          <v:shape id="_x0000_s1063" type="#_x0000_t202" style="position:absolute;margin-left:58.8pt;margin-top:5.25pt;width:477.3pt;height:14.3pt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Procedurë e negociuar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:rsidR="003451E7" w:rsidRPr="00B0666C" w:rsidRDefault="00F974B8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pict>
          <v:shape id="_x0000_s1065" type="#_x0000_t202" style="position:absolute;left:0;text-align:left;margin-left:58.8pt;margin-top:6.6pt;width:477.3pt;height:14.3pt;z-index:25167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Prokurim njëburimor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:rsidR="003451E7" w:rsidRPr="00B0666C" w:rsidRDefault="00F974B8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pict>
          <v:shape id="_x0000_s1066" type="#_x0000_t202" style="position:absolute;left:0;text-align:left;margin-left:58.8pt;margin-top:7.1pt;width:477.3pt;height:14.3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Tender ndërkombëtar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:rsidR="003451E7" w:rsidRPr="00B0666C" w:rsidRDefault="003451E7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</w:p>
    <w:p w:rsidR="003451E7" w:rsidRPr="00B0666C" w:rsidRDefault="003451E7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</w:p>
    <w:p w:rsidR="003451E7" w:rsidRPr="00B0666C" w:rsidRDefault="003451E7" w:rsidP="00BD698B">
      <w:pPr>
        <w:tabs>
          <w:tab w:val="left" w:pos="981"/>
        </w:tabs>
        <w:ind w:left="393"/>
        <w:jc w:val="right"/>
        <w:rPr>
          <w:rFonts w:ascii="Garamond" w:hAnsi="Garamond"/>
          <w:b/>
          <w:sz w:val="24"/>
        </w:rPr>
      </w:pPr>
    </w:p>
    <w:p w:rsidR="005F4CD0" w:rsidRPr="00B0666C" w:rsidRDefault="003451E7" w:rsidP="003451E7">
      <w:pPr>
        <w:pStyle w:val="ListParagraph"/>
        <w:numPr>
          <w:ilvl w:val="0"/>
          <w:numId w:val="10"/>
        </w:numPr>
        <w:tabs>
          <w:tab w:val="left" w:pos="981"/>
        </w:tabs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 xml:space="preserve">1) </w:t>
      </w:r>
      <w:r w:rsidR="005F4CD0" w:rsidRPr="00B0666C">
        <w:rPr>
          <w:rFonts w:ascii="Garamond" w:hAnsi="Garamond"/>
          <w:b/>
          <w:sz w:val="24"/>
        </w:rPr>
        <w:t>KRITERET E</w:t>
      </w:r>
      <w:r w:rsidR="00CC374A">
        <w:rPr>
          <w:rFonts w:ascii="Garamond" w:hAnsi="Garamond"/>
          <w:b/>
          <w:sz w:val="24"/>
        </w:rPr>
        <w:t xml:space="preserve"> </w:t>
      </w:r>
      <w:r w:rsidR="005F4CD0" w:rsidRPr="00B0666C">
        <w:rPr>
          <w:rFonts w:ascii="Garamond" w:hAnsi="Garamond"/>
          <w:b/>
          <w:sz w:val="24"/>
        </w:rPr>
        <w:t>DHËNIES</w:t>
      </w:r>
    </w:p>
    <w:p w:rsidR="005F4CD0" w:rsidRPr="00B0666C" w:rsidRDefault="005F4CD0" w:rsidP="005F4CD0">
      <w:pPr>
        <w:pStyle w:val="BodyText"/>
        <w:rPr>
          <w:rFonts w:ascii="Garamond" w:hAnsi="Garamond"/>
          <w:sz w:val="20"/>
        </w:rPr>
      </w:pPr>
    </w:p>
    <w:p w:rsidR="005F4CD0" w:rsidRPr="00D13174" w:rsidRDefault="00F974B8" w:rsidP="00D13174">
      <w:pPr>
        <w:pStyle w:val="BodyText"/>
        <w:spacing w:before="6"/>
        <w:rPr>
          <w:rFonts w:ascii="Garamond" w:hAnsi="Garamond"/>
        </w:rPr>
      </w:pPr>
      <w:r>
        <w:rPr>
          <w:rFonts w:ascii="Garamond" w:hAnsi="Garamond"/>
        </w:rPr>
        <w:pict>
          <v:group id="Group 7" o:spid="_x0000_s1037" style="position:absolute;margin-left:67.15pt;margin-top:16.2pt;width:461.15pt;height:100.35pt;z-index:251663360;mso-wrap-distance-left:0;mso-wrap-distance-right:0;mso-position-horizontal-relative:page" coordorigin="1341,322" coordsize="9223,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">
            <v:shape id="Freeform 19" o:spid="_x0000_s1038" style="position:absolute;left:1346;top:331;width:2;height:2182;visibility:visible;mso-wrap-style:square;v-text-anchor:top" coordsize="2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" path="m,l,,,2182e" filled="f" strokeweight=".5pt">
              <v:path arrowok="t" o:connecttype="custom" o:connectlocs="0,332;0,332;0,2514" o:connectangles="0,0,0"/>
            </v:shape>
            <v:shape id="Freeform 20" o:spid="_x0000_s1039" style="position:absolute;left:10559;top:331;width:2;height:2182;visibility:visible;mso-wrap-style:square;v-text-anchor:top" coordsize="2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" path="m,l,,,2182e" filled="f" strokeweight=".5pt">
              <v:path arrowok="t" o:connecttype="custom" o:connectlocs="0,332;0,332;0,2514" o:connectangles="0,0,0"/>
            </v:shape>
            <v:shape id="Freeform 21" o:spid="_x0000_s1040" style="position:absolute;left:1341;top:326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" path="m,l,,9223,e" filled="f" strokeweight=".5pt">
              <v:path arrowok="t" o:connecttype="custom" o:connectlocs="0,0;0,0;9223,0" o:connectangles="0,0,0"/>
            </v:shape>
            <v:shape id="Freeform 22" o:spid="_x0000_s1041" style="position:absolute;left:1341;top:2518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" path="m,l,,9223,e" filled="f" strokeweight=".5pt">
              <v:path arrowok="t" o:connecttype="custom" o:connectlocs="0,0;0,0;9223,0" o:connectangles="0,0,0"/>
            </v:shape>
            <v:shape id="_x0000_s1042" type="#_x0000_t202" style="position:absolute;left:2174;top:1146;width:4854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style="mso-next-textbox:#_x0000_s1042" inset="0,0,0,0">
                <w:txbxContent>
                  <w:p w:rsidR="005F4CD0" w:rsidRDefault="00447A74" w:rsidP="005F4CD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Çmimi</w:t>
                    </w:r>
                    <w:r w:rsidR="005F4CD0">
                      <w:rPr>
                        <w:b/>
                      </w:rPr>
                      <w:t xml:space="preserve"> ekonomikisht më i favorshëm </w:t>
                    </w:r>
                  </w:p>
                </w:txbxContent>
              </v:textbox>
            </v:shape>
            <v:shape id="Text Box 24" o:spid="_x0000_s1043" type="#_x0000_t202" style="position:absolute;left:1454;top:1173;width:199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style="mso-next-textbox:#Text Box 24" inset="0,0,0,0">
                <w:txbxContent>
                  <w:p w:rsidR="005F4CD0" w:rsidRPr="00F25A76" w:rsidRDefault="00BD698B" w:rsidP="005F4CD0">
                    <w:pPr>
                      <w:rPr>
                        <w:rFonts w:ascii="Wingdings 2" w:hAnsi="Wingdings 2"/>
                        <w:b/>
                        <w:sz w:val="20"/>
                      </w:rPr>
                    </w:pPr>
                    <w:r w:rsidRPr="00F25A76">
                      <w:rPr>
                        <w:rFonts w:ascii="Segoe UI Symbol" w:hAnsi="Segoe UI Symbol" w:cs="Segoe UI Symbol"/>
                        <w:b/>
                      </w:rPr>
                      <w:t>☒</w:t>
                    </w:r>
                  </w:p>
                </w:txbxContent>
              </v:textbox>
            </v:shape>
            <v:shape id="Text Box 25" o:spid="_x0000_s1044" type="#_x0000_t202" style="position:absolute;left:1694;top:870;width:340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style="mso-next-textbox:#Text Box 25" inset="0,0,0,0">
                <w:txbxContent>
                  <w:p w:rsidR="005F4CD0" w:rsidRDefault="005F4CD0" w:rsidP="005F4CD0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ose</w:t>
                    </w:r>
                  </w:p>
                </w:txbxContent>
              </v:textbox>
            </v:shape>
            <v:shape id="_x0000_s1045" type="#_x0000_t202" style="position:absolute;left:2174;top:617;width:1529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style="mso-next-textbox:#_x0000_s1045" inset="0,0,0,0">
                <w:txbxContent>
                  <w:p w:rsidR="005F4CD0" w:rsidRPr="00E82A5E" w:rsidRDefault="005F4CD0" w:rsidP="005F4CD0">
                    <w:pPr>
                      <w:spacing w:line="244" w:lineRule="exact"/>
                    </w:pPr>
                    <w:r w:rsidRPr="00E82A5E">
                      <w:t>Çmimi më i ulët</w:t>
                    </w:r>
                  </w:p>
                </w:txbxContent>
              </v:textbox>
            </v:shape>
            <v:shape id="_x0000_s1046" type="#_x0000_t202" style="position:absolute;left:1454;top:644;width:199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style="mso-next-textbox:#_x0000_s1046" inset="0,0,0,0">
                <w:txbxContent>
                  <w:p w:rsidR="005F4CD0" w:rsidRPr="00F25A76" w:rsidRDefault="005F4CD0" w:rsidP="005F4CD0">
                    <w:pPr>
                      <w:rPr>
                        <w:rFonts w:ascii="Wingdings 2" w:hAnsi="Wingdings 2"/>
                        <w:sz w:val="20"/>
                      </w:rPr>
                    </w:pPr>
                    <w:r w:rsidRPr="00F25A76">
                      <w:rPr>
                        <w:rFonts w:ascii="Wingdings 2" w:hAnsi="Wingdings 2"/>
                        <w:color w:val="0000C8"/>
                        <w:w w:val="99"/>
                        <w:sz w:val="20"/>
                      </w:rPr>
                      <w:t></w:t>
                    </w:r>
                  </w:p>
                  <w:p w:rsidR="005F4CD0" w:rsidRDefault="005F4CD0" w:rsidP="005F4CD0">
                    <w:pPr>
                      <w:rPr>
                        <w:rFonts w:ascii="Wingdings 2" w:hAnsi="Wingdings 2"/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BD698B" w:rsidRDefault="00BD698B" w:rsidP="005F4CD0">
      <w:pPr>
        <w:pStyle w:val="BodyText"/>
        <w:spacing w:before="7"/>
        <w:rPr>
          <w:rFonts w:ascii="Garamond" w:hAnsi="Garamond"/>
          <w:sz w:val="17"/>
        </w:rPr>
      </w:pPr>
    </w:p>
    <w:p w:rsidR="00BD698B" w:rsidRPr="00B0666C" w:rsidRDefault="00BD698B" w:rsidP="005F4CD0">
      <w:pPr>
        <w:pStyle w:val="BodyText"/>
        <w:spacing w:before="7"/>
        <w:rPr>
          <w:rFonts w:ascii="Garamond" w:hAnsi="Garamond"/>
          <w:sz w:val="17"/>
        </w:rPr>
      </w:pPr>
    </w:p>
    <w:p w:rsidR="005F4CD0" w:rsidRPr="00B0666C" w:rsidRDefault="005F4CD0" w:rsidP="005F4CD0">
      <w:pPr>
        <w:pStyle w:val="ListParagraph"/>
        <w:numPr>
          <w:ilvl w:val="1"/>
          <w:numId w:val="2"/>
        </w:numPr>
        <w:tabs>
          <w:tab w:val="left" w:pos="981"/>
        </w:tabs>
        <w:ind w:hanging="586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INFORMACIONET</w:t>
      </w:r>
      <w:r w:rsidR="00CC374A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ADMINISTRATIVE</w:t>
      </w:r>
    </w:p>
    <w:p w:rsidR="003451E7" w:rsidRPr="00B0666C" w:rsidRDefault="003451E7" w:rsidP="003451E7">
      <w:pPr>
        <w:pStyle w:val="ListParagraph"/>
        <w:tabs>
          <w:tab w:val="left" w:pos="981"/>
        </w:tabs>
        <w:ind w:left="980" w:firstLine="0"/>
        <w:rPr>
          <w:rFonts w:ascii="Garamond" w:hAnsi="Garamond"/>
          <w:b/>
          <w:sz w:val="24"/>
        </w:rPr>
      </w:pPr>
    </w:p>
    <w:p w:rsidR="005F4CD0" w:rsidRPr="00B0666C" w:rsidRDefault="005F4CD0" w:rsidP="005F4CD0">
      <w:pPr>
        <w:pStyle w:val="BodyText"/>
        <w:spacing w:before="10"/>
        <w:ind w:left="502"/>
        <w:rPr>
          <w:rFonts w:ascii="Garamond" w:hAnsi="Garamond"/>
        </w:rPr>
      </w:pPr>
      <w:r w:rsidRPr="00B0666C">
        <w:rPr>
          <w:rFonts w:ascii="Garamond" w:hAnsi="Garamond"/>
        </w:rPr>
        <w:t>IV.3.1) Publikimet paraprake në lidhje me kontratën e njëjtë</w:t>
      </w:r>
    </w:p>
    <w:p w:rsidR="005F4CD0" w:rsidRPr="00B0666C" w:rsidRDefault="005F4CD0" w:rsidP="005F4CD0">
      <w:pPr>
        <w:tabs>
          <w:tab w:val="left" w:pos="1165"/>
          <w:tab w:val="left" w:pos="1959"/>
          <w:tab w:val="left" w:pos="2453"/>
        </w:tabs>
        <w:spacing w:before="40"/>
        <w:ind w:left="610"/>
        <w:rPr>
          <w:rFonts w:ascii="Garamond" w:hAnsi="Garamond"/>
          <w:b/>
          <w:sz w:val="26"/>
        </w:rPr>
      </w:pPr>
      <w:r w:rsidRPr="00B0666C">
        <w:rPr>
          <w:rFonts w:ascii="Garamond" w:hAnsi="Garamond"/>
          <w:b/>
          <w:position w:val="1"/>
          <w:sz w:val="20"/>
        </w:rPr>
        <w:t>Po</w:t>
      </w:r>
      <w:r w:rsidRPr="00B0666C">
        <w:rPr>
          <w:rFonts w:ascii="Garamond" w:hAnsi="Garamond"/>
          <w:b/>
          <w:position w:val="1"/>
          <w:sz w:val="20"/>
        </w:rPr>
        <w:tab/>
      </w:r>
      <w:r w:rsidR="00BD698B">
        <w:rPr>
          <w:rFonts w:ascii="Segoe UI Symbol" w:hAnsi="Segoe UI Symbol" w:cs="Segoe UI Symbol"/>
        </w:rPr>
        <w:t>☒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b/>
          <w:position w:val="1"/>
          <w:sz w:val="20"/>
        </w:rPr>
        <w:t>Jo</w:t>
      </w:r>
      <w:r w:rsidRPr="00B0666C">
        <w:rPr>
          <w:rFonts w:ascii="Garamond" w:hAnsi="Garamond"/>
          <w:b/>
          <w:position w:val="1"/>
          <w:sz w:val="20"/>
        </w:rPr>
        <w:tab/>
      </w:r>
      <w:r w:rsidR="0004113D" w:rsidRPr="00B0666C">
        <w:rPr>
          <w:rFonts w:ascii="Garamond" w:hAnsi="Garamond"/>
          <w:b/>
          <w:color w:val="0000C8"/>
        </w:rPr>
        <w:t></w:t>
      </w:r>
    </w:p>
    <w:p w:rsidR="005F4CD0" w:rsidRPr="00B0666C" w:rsidRDefault="00F974B8" w:rsidP="005F4CD0">
      <w:pPr>
        <w:spacing w:before="37"/>
        <w:ind w:left="502"/>
        <w:rPr>
          <w:rFonts w:ascii="Garamond" w:hAnsi="Garamond"/>
          <w:b/>
          <w:i/>
          <w:sz w:val="24"/>
        </w:rPr>
      </w:pPr>
      <w:r>
        <w:rPr>
          <w:rFonts w:ascii="Garamond" w:hAnsi="Garamond"/>
        </w:rPr>
        <w:pict>
          <v:shape id="Freeform 5" o:spid="_x0000_s1049" style="position:absolute;left:0;text-align:left;margin-left:-.25pt;margin-top:20.35pt;width:482.45pt;height:87.05pt;z-index:-251646976;visibility:visible;mso-position-horizontal-relative:page" coordsize="9649,17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" adj="0,,0" path="m1139,-1248r,l1139,483t9639,-1731l10778,-1248r,1731m1134,-1253r,l10783,-1253m1134,488r,l10783,488e" filled="f" strokeweight=".5pt">
            <v:stroke joinstyle="round"/>
            <v:formulas/>
            <v:path arrowok="t" o:connecttype="custom" o:connectlocs="723265,238760;723265,238760;723265,1337945;6844030,238760;6844030,238760;6844030,1337945;720090,235585;720090,235585;6847205,235585;720090,1341120;720090,1341120;6847205,1341120" o:connectangles="0,0,0,0,0,0,0,0,0,0,0,0"/>
            <w10:wrap anchorx="page"/>
          </v:shape>
        </w:pict>
      </w:r>
      <w:r w:rsidR="005F4CD0" w:rsidRPr="00B0666C">
        <w:rPr>
          <w:rFonts w:ascii="Garamond" w:hAnsi="Garamond"/>
          <w:b/>
          <w:i/>
          <w:sz w:val="24"/>
        </w:rPr>
        <w:t>Nëse po,</w:t>
      </w:r>
    </w:p>
    <w:p w:rsidR="005F4CD0" w:rsidRPr="00B0666C" w:rsidRDefault="005F4CD0" w:rsidP="005F4CD0">
      <w:pPr>
        <w:pStyle w:val="BodyText"/>
        <w:rPr>
          <w:rFonts w:ascii="Garamond" w:hAnsi="Garamond"/>
          <w:i/>
        </w:rPr>
      </w:pPr>
    </w:p>
    <w:p w:rsidR="005F4CD0" w:rsidRPr="00B0666C" w:rsidRDefault="005F4CD0" w:rsidP="005F4CD0">
      <w:pPr>
        <w:ind w:left="502"/>
        <w:rPr>
          <w:rFonts w:ascii="Garamond" w:hAnsi="Garamond"/>
          <w:sz w:val="24"/>
        </w:rPr>
      </w:pPr>
      <w:r w:rsidRPr="00B0666C">
        <w:rPr>
          <w:rFonts w:ascii="Garamond" w:hAnsi="Garamond"/>
          <w:sz w:val="24"/>
        </w:rPr>
        <w:t>Publikime tjera (</w:t>
      </w:r>
      <w:r w:rsidRPr="00B0666C">
        <w:rPr>
          <w:rFonts w:ascii="Garamond" w:hAnsi="Garamond"/>
          <w:i/>
          <w:sz w:val="24"/>
        </w:rPr>
        <w:t>nëse aplikohen):</w: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F4CD0" w:rsidRPr="00B0666C" w:rsidTr="00030FBD">
        <w:trPr>
          <w:trHeight w:val="275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spacing w:line="256" w:lineRule="exact"/>
              <w:ind w:left="0"/>
              <w:rPr>
                <w:rFonts w:ascii="Garamond" w:hAnsi="Garamond"/>
                <w:sz w:val="24"/>
              </w:rPr>
            </w:pPr>
          </w:p>
        </w:tc>
      </w:tr>
      <w:tr w:rsidR="005F4CD0" w:rsidRPr="00B0666C" w:rsidTr="00030FBD">
        <w:trPr>
          <w:trHeight w:val="1431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tabs>
                <w:tab w:val="left" w:pos="771"/>
                <w:tab w:val="left" w:pos="1565"/>
                <w:tab w:val="left" w:pos="2059"/>
              </w:tabs>
              <w:spacing w:before="39"/>
              <w:ind w:left="216"/>
              <w:rPr>
                <w:rFonts w:ascii="Garamond" w:hAnsi="Garamond"/>
                <w:b/>
                <w:sz w:val="26"/>
              </w:rPr>
            </w:pPr>
            <w:r w:rsidRPr="00B0666C">
              <w:rPr>
                <w:rFonts w:ascii="Garamond" w:hAnsi="Garamond"/>
                <w:b/>
                <w:position w:val="1"/>
                <w:sz w:val="20"/>
              </w:rPr>
              <w:t>Po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color w:val="0000C8"/>
                <w:sz w:val="26"/>
              </w:rPr>
              <w:tab/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>Jo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="00BD698B">
              <w:rPr>
                <w:rFonts w:ascii="Segoe UI Symbol" w:hAnsi="Segoe UI Symbol" w:cs="Segoe UI Symbol"/>
              </w:rPr>
              <w:t>☒</w:t>
            </w:r>
          </w:p>
          <w:p w:rsidR="005F4CD0" w:rsidRPr="00B0666C" w:rsidRDefault="005F4CD0" w:rsidP="00030FBD">
            <w:pPr>
              <w:pStyle w:val="TableParagraph"/>
              <w:spacing w:before="38"/>
              <w:ind w:left="108"/>
              <w:rPr>
                <w:rFonts w:ascii="Garamond" w:hAnsi="Garamond"/>
              </w:rPr>
            </w:pPr>
            <w:r w:rsidRPr="00B0666C">
              <w:rPr>
                <w:rFonts w:ascii="Garamond" w:hAnsi="Garamond"/>
              </w:rPr>
              <w:t>Dokumentet me pages</w:t>
            </w:r>
            <w:r w:rsidR="00CC374A">
              <w:rPr>
                <w:rFonts w:ascii="Garamond" w:hAnsi="Garamond"/>
              </w:rPr>
              <w:t>ë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sz w:val="23"/>
              </w:rPr>
            </w:pPr>
          </w:p>
          <w:p w:rsidR="005F4CD0" w:rsidRPr="00B0666C" w:rsidRDefault="005F4CD0" w:rsidP="00A54538">
            <w:pPr>
              <w:pStyle w:val="TableParagraph"/>
              <w:tabs>
                <w:tab w:val="left" w:pos="2074"/>
              </w:tabs>
              <w:spacing w:line="270" w:lineRule="atLeast"/>
              <w:ind w:left="108" w:right="6561" w:firstLine="60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b/>
                <w:i/>
                <w:sz w:val="24"/>
              </w:rPr>
              <w:t>Nëse</w:t>
            </w:r>
            <w:r w:rsidR="00A54538" w:rsidRPr="00B0666C">
              <w:rPr>
                <w:rFonts w:ascii="Garamond" w:hAnsi="Garamond"/>
                <w:b/>
                <w:i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i/>
                <w:sz w:val="24"/>
              </w:rPr>
              <w:t>po</w:t>
            </w:r>
            <w:r w:rsidR="00A54538" w:rsidRPr="00B0666C">
              <w:rPr>
                <w:rFonts w:ascii="Garamond" w:hAnsi="Garamond"/>
                <w:b/>
                <w:i/>
                <w:sz w:val="24"/>
              </w:rPr>
              <w:t xml:space="preserve">, </w:t>
            </w:r>
            <w:r w:rsidR="00A54538" w:rsidRPr="00B0666C">
              <w:rPr>
                <w:rFonts w:ascii="Garamond" w:hAnsi="Garamond"/>
                <w:i/>
                <w:sz w:val="24"/>
              </w:rPr>
              <w:t xml:space="preserve"> </w:t>
            </w:r>
            <w:r w:rsidRPr="00B0666C">
              <w:rPr>
                <w:rFonts w:ascii="Garamond" w:hAnsi="Garamond"/>
                <w:sz w:val="24"/>
              </w:rPr>
              <w:t>çmimi</w:t>
            </w:r>
            <w:r w:rsidRPr="00B0666C">
              <w:rPr>
                <w:rFonts w:ascii="Garamond" w:hAnsi="Garamond"/>
                <w:sz w:val="24"/>
              </w:rPr>
              <w:tab/>
              <w:t>EUR Kushtet dhe metoda e</w:t>
            </w:r>
            <w:r w:rsidR="00A54538" w:rsidRPr="00B0666C">
              <w:rPr>
                <w:rFonts w:ascii="Garamond" w:hAnsi="Garamond"/>
                <w:sz w:val="24"/>
              </w:rPr>
              <w:t xml:space="preserve"> </w:t>
            </w:r>
            <w:r w:rsidRPr="00B0666C">
              <w:rPr>
                <w:rFonts w:ascii="Garamond" w:hAnsi="Garamond"/>
                <w:sz w:val="24"/>
              </w:rPr>
              <w:t>pagesës:</w:t>
            </w:r>
          </w:p>
        </w:tc>
      </w:tr>
      <w:tr w:rsidR="005F4CD0" w:rsidRPr="00B0666C" w:rsidTr="00030FBD">
        <w:trPr>
          <w:trHeight w:val="804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IV.3.2) Afati i fundit për pranim të </w:t>
            </w:r>
            <w:r w:rsidR="008E0E92" w:rsidRPr="00B0666C">
              <w:rPr>
                <w:rFonts w:ascii="Garamond" w:hAnsi="Garamond"/>
                <w:b/>
                <w:i/>
                <w:sz w:val="24"/>
              </w:rPr>
              <w:t>tenderëve /</w:t>
            </w:r>
            <w:r w:rsidRPr="00B0666C">
              <w:rPr>
                <w:rFonts w:ascii="Garamond" w:hAnsi="Garamond"/>
                <w:b/>
                <w:i/>
                <w:sz w:val="24"/>
              </w:rPr>
              <w:t>aplikacioneve: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sz w:val="21"/>
              </w:rPr>
            </w:pPr>
          </w:p>
          <w:p w:rsidR="005F4CD0" w:rsidRPr="00B0666C" w:rsidRDefault="00761563" w:rsidP="00CC374A">
            <w:pPr>
              <w:pStyle w:val="TableParagraph"/>
              <w:tabs>
                <w:tab w:val="left" w:pos="1824"/>
              </w:tabs>
              <w:spacing w:line="256" w:lineRule="exact"/>
              <w:ind w:left="108"/>
              <w:rPr>
                <w:rFonts w:ascii="Garamond" w:hAnsi="Garamond"/>
                <w:b/>
              </w:rPr>
            </w:pPr>
            <w:r w:rsidRPr="00CC374A">
              <w:rPr>
                <w:b/>
              </w:rPr>
              <w:t>Data</w:t>
            </w:r>
            <w:r w:rsidRPr="00CC374A">
              <w:rPr>
                <w:b/>
                <w:color w:val="FF0000"/>
              </w:rPr>
              <w:t xml:space="preserve"> </w:t>
            </w:r>
            <w:r w:rsidR="009E4FDE" w:rsidRPr="00CC374A">
              <w:rPr>
                <w:b/>
                <w:color w:val="000000" w:themeColor="text1"/>
              </w:rPr>
              <w:t>2</w:t>
            </w:r>
            <w:bookmarkStart w:id="1" w:name="_GoBack"/>
            <w:bookmarkEnd w:id="1"/>
            <w:r w:rsidR="00CC374A" w:rsidRPr="00CC374A">
              <w:rPr>
                <w:b/>
                <w:color w:val="000000" w:themeColor="text1"/>
              </w:rPr>
              <w:t>5</w:t>
            </w:r>
            <w:r w:rsidRPr="00CC374A">
              <w:rPr>
                <w:b/>
                <w:color w:val="000000" w:themeColor="text1"/>
              </w:rPr>
              <w:t>.1</w:t>
            </w:r>
            <w:r w:rsidR="009E4FDE" w:rsidRPr="00CC374A">
              <w:rPr>
                <w:b/>
                <w:color w:val="000000" w:themeColor="text1"/>
              </w:rPr>
              <w:t>1</w:t>
            </w:r>
            <w:r w:rsidR="00BD698B" w:rsidRPr="00CC374A">
              <w:rPr>
                <w:b/>
                <w:color w:val="000000" w:themeColor="text1"/>
              </w:rPr>
              <w:t>.202</w:t>
            </w:r>
            <w:r w:rsidR="009E4FDE" w:rsidRPr="00CC374A">
              <w:rPr>
                <w:b/>
                <w:color w:val="000000" w:themeColor="text1"/>
              </w:rPr>
              <w:t>1</w:t>
            </w:r>
            <w:r w:rsidR="00BD698B" w:rsidRPr="00CC374A">
              <w:rPr>
                <w:b/>
                <w:color w:val="000000" w:themeColor="text1"/>
              </w:rPr>
              <w:t>, koha 12:00</w:t>
            </w:r>
            <w:r w:rsidR="00BD698B" w:rsidRPr="00CC374A">
              <w:rPr>
                <w:color w:val="000000" w:themeColor="text1"/>
              </w:rPr>
              <w:t>,</w:t>
            </w:r>
            <w:r w:rsidR="00CC374A">
              <w:t xml:space="preserve"> </w:t>
            </w:r>
            <w:r w:rsidR="00CC374A" w:rsidRPr="00CC374A">
              <w:rPr>
                <w:color w:val="000000" w:themeColor="text1"/>
              </w:rPr>
              <w:t xml:space="preserve">vendi </w:t>
            </w:r>
            <w:r w:rsidR="00CC374A" w:rsidRPr="00CC374A">
              <w:rPr>
                <w:rFonts w:ascii="Garamond" w:hAnsi="Garamond"/>
                <w:b/>
                <w:color w:val="000000" w:themeColor="text1"/>
              </w:rPr>
              <w:t>Ulpiana, R</w:t>
            </w:r>
            <w:r w:rsidR="00F3157B" w:rsidRPr="00CC374A">
              <w:rPr>
                <w:rFonts w:ascii="Garamond" w:hAnsi="Garamond"/>
                <w:b/>
                <w:color w:val="000000" w:themeColor="text1"/>
              </w:rPr>
              <w:t>r. Mark Dizdari (përballë Rrethit të Spitalit) D 7, Hyrja II, nr. 6.  10000 Prishtinë</w:t>
            </w:r>
          </w:p>
        </w:tc>
      </w:tr>
      <w:tr w:rsidR="005F4CD0" w:rsidRPr="00B0666C" w:rsidTr="00030FBD">
        <w:trPr>
          <w:trHeight w:val="656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IV.3.3) Periudha e vlefshmërisë së tenderit:</w:t>
            </w:r>
          </w:p>
          <w:p w:rsidR="005F4CD0" w:rsidRPr="00C55995" w:rsidRDefault="00761563" w:rsidP="0027191A">
            <w:pPr>
              <w:pStyle w:val="TableParagraph"/>
              <w:tabs>
                <w:tab w:val="left" w:pos="2054"/>
                <w:tab w:val="left" w:pos="3503"/>
              </w:tabs>
              <w:ind w:left="168"/>
              <w:rPr>
                <w:rFonts w:ascii="Garamond" w:hAnsi="Garamond"/>
                <w:b/>
                <w:sz w:val="24"/>
              </w:rPr>
            </w:pPr>
            <w:r w:rsidRPr="00C55995">
              <w:rPr>
                <w:b/>
              </w:rPr>
              <w:t>Kuotimi i çmimeve do të jetë i vlefshëm për 30 ditë nga afati i dorëzimit të kuotimeve të çmimit për hapjen e tenderit</w:t>
            </w:r>
          </w:p>
        </w:tc>
      </w:tr>
      <w:tr w:rsidR="005F4CD0" w:rsidRPr="00B0666C" w:rsidTr="00030FBD">
        <w:trPr>
          <w:trHeight w:val="804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IV.3.4) Takimi për hapjen e tenderëve: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sz w:val="23"/>
              </w:rPr>
            </w:pPr>
          </w:p>
          <w:p w:rsidR="005F4CD0" w:rsidRPr="00B0666C" w:rsidRDefault="00761563" w:rsidP="00C55995">
            <w:pPr>
              <w:pStyle w:val="TableParagraph"/>
              <w:tabs>
                <w:tab w:val="left" w:pos="1843"/>
              </w:tabs>
              <w:spacing w:line="233" w:lineRule="exact"/>
              <w:ind w:left="108"/>
              <w:rPr>
                <w:rFonts w:ascii="Garamond" w:hAnsi="Garamond"/>
                <w:b/>
              </w:rPr>
            </w:pPr>
            <w:r w:rsidRPr="00C55995">
              <w:rPr>
                <w:b/>
                <w:color w:val="000000" w:themeColor="text1"/>
              </w:rPr>
              <w:t xml:space="preserve">Data: </w:t>
            </w:r>
            <w:r w:rsidR="009E4FDE" w:rsidRPr="00C55995">
              <w:rPr>
                <w:b/>
                <w:color w:val="000000" w:themeColor="text1"/>
              </w:rPr>
              <w:t>2</w:t>
            </w:r>
            <w:r w:rsidR="00C55995" w:rsidRPr="00C55995">
              <w:rPr>
                <w:b/>
                <w:color w:val="000000" w:themeColor="text1"/>
              </w:rPr>
              <w:t>5</w:t>
            </w:r>
            <w:r w:rsidRPr="00C55995">
              <w:rPr>
                <w:b/>
                <w:color w:val="000000" w:themeColor="text1"/>
              </w:rPr>
              <w:t>.1</w:t>
            </w:r>
            <w:r w:rsidR="009E4FDE" w:rsidRPr="00C55995">
              <w:rPr>
                <w:b/>
                <w:color w:val="000000" w:themeColor="text1"/>
              </w:rPr>
              <w:t>1</w:t>
            </w:r>
            <w:r w:rsidRPr="00C55995">
              <w:rPr>
                <w:b/>
                <w:color w:val="000000" w:themeColor="text1"/>
              </w:rPr>
              <w:t>.</w:t>
            </w:r>
            <w:r w:rsidR="00831A46" w:rsidRPr="00C55995">
              <w:rPr>
                <w:b/>
                <w:color w:val="000000" w:themeColor="text1"/>
              </w:rPr>
              <w:t>202</w:t>
            </w:r>
            <w:r w:rsidR="009E4FDE" w:rsidRPr="00C55995">
              <w:rPr>
                <w:b/>
                <w:color w:val="000000" w:themeColor="text1"/>
              </w:rPr>
              <w:t>1</w:t>
            </w:r>
            <w:r w:rsidR="00831A46" w:rsidRPr="00C55995">
              <w:rPr>
                <w:b/>
                <w:color w:val="000000" w:themeColor="text1"/>
              </w:rPr>
              <w:t xml:space="preserve"> koha: 14:00</w:t>
            </w:r>
            <w:r w:rsidR="00C55995">
              <w:t>,</w:t>
            </w:r>
            <w:r w:rsidR="00831A46">
              <w:t xml:space="preserve"> </w:t>
            </w:r>
            <w:r w:rsidR="00C55995" w:rsidRPr="00C55995">
              <w:rPr>
                <w:color w:val="000000" w:themeColor="text1"/>
              </w:rPr>
              <w:t>V</w:t>
            </w:r>
            <w:r w:rsidR="005F4CD0" w:rsidRPr="00C55995">
              <w:rPr>
                <w:rFonts w:ascii="Garamond" w:hAnsi="Garamond"/>
                <w:color w:val="000000" w:themeColor="text1"/>
              </w:rPr>
              <w:t>endi</w:t>
            </w:r>
            <w:r w:rsidR="005F4CD0" w:rsidRPr="00C55995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F3157B" w:rsidRPr="00C55995">
              <w:rPr>
                <w:rFonts w:ascii="Garamond" w:hAnsi="Garamond"/>
                <w:b/>
                <w:color w:val="000000" w:themeColor="text1"/>
              </w:rPr>
              <w:t xml:space="preserve">Ulpiana, </w:t>
            </w:r>
            <w:r w:rsidR="00C55995">
              <w:rPr>
                <w:rFonts w:ascii="Garamond" w:hAnsi="Garamond"/>
                <w:b/>
                <w:color w:val="000000" w:themeColor="text1"/>
              </w:rPr>
              <w:t>R</w:t>
            </w:r>
            <w:r w:rsidR="00F3157B" w:rsidRPr="00C55995">
              <w:rPr>
                <w:rFonts w:ascii="Garamond" w:hAnsi="Garamond"/>
                <w:b/>
                <w:color w:val="000000" w:themeColor="text1"/>
              </w:rPr>
              <w:t>r. Mark Dizdari (përballë Rrethit të Spitalit) D 7, Hyrja II, nr. 6.  10000 Prishtinë</w:t>
            </w:r>
            <w:r w:rsidR="00F3157B" w:rsidRPr="00C55995">
              <w:rPr>
                <w:rFonts w:ascii="Garamond" w:hAnsi="Garamond"/>
                <w:color w:val="000000" w:themeColor="text1"/>
              </w:rPr>
              <w:t>,</w:t>
            </w:r>
          </w:p>
        </w:tc>
      </w:tr>
    </w:tbl>
    <w:p w:rsidR="005F4CD0" w:rsidRPr="00B0666C" w:rsidRDefault="005F4CD0" w:rsidP="005F4CD0">
      <w:pPr>
        <w:pStyle w:val="BodyText"/>
        <w:spacing w:before="5"/>
        <w:rPr>
          <w:rFonts w:ascii="Garamond" w:hAnsi="Garamond"/>
          <w:b w:val="0"/>
          <w:sz w:val="16"/>
        </w:rPr>
      </w:pPr>
    </w:p>
    <w:p w:rsidR="005F4CD0" w:rsidRPr="00B0666C" w:rsidRDefault="005F4CD0" w:rsidP="005F4CD0">
      <w:pPr>
        <w:pStyle w:val="BodyText"/>
        <w:spacing w:before="90"/>
        <w:ind w:left="394"/>
        <w:rPr>
          <w:rFonts w:ascii="Garamond" w:hAnsi="Garamond"/>
        </w:rPr>
      </w:pPr>
      <w:r w:rsidRPr="00B0666C">
        <w:rPr>
          <w:rFonts w:ascii="Garamond" w:hAnsi="Garamond"/>
        </w:rPr>
        <w:t>NENI V: INFORMACIONET PLOTËSUESE</w:t>
      </w:r>
    </w:p>
    <w:p w:rsidR="005F4CD0" w:rsidRPr="00B0666C" w:rsidRDefault="005F4CD0" w:rsidP="005F4CD0">
      <w:pPr>
        <w:pStyle w:val="BodyText"/>
        <w:spacing w:before="11"/>
        <w:rPr>
          <w:rFonts w:ascii="Garamond" w:hAnsi="Garamond"/>
          <w:sz w:val="23"/>
        </w:rPr>
      </w:pPr>
    </w:p>
    <w:p w:rsidR="005F4CD0" w:rsidRPr="00B0666C" w:rsidRDefault="005F4CD0" w:rsidP="005F4CD0">
      <w:pPr>
        <w:pStyle w:val="ListParagraph"/>
        <w:numPr>
          <w:ilvl w:val="1"/>
          <w:numId w:val="1"/>
        </w:numPr>
        <w:tabs>
          <w:tab w:val="left" w:pos="888"/>
        </w:tabs>
        <w:spacing w:before="0"/>
        <w:ind w:hanging="493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ANKESAT</w:t>
      </w:r>
    </w:p>
    <w:p w:rsidR="005F4CD0" w:rsidRPr="00B0666C" w:rsidRDefault="005F4CD0" w:rsidP="007225E2">
      <w:pPr>
        <w:pStyle w:val="BodyText"/>
        <w:spacing w:before="10"/>
        <w:ind w:left="502" w:right="528"/>
        <w:rPr>
          <w:rFonts w:ascii="Garamond" w:hAnsi="Garamond"/>
        </w:rPr>
      </w:pPr>
      <w:r w:rsidRPr="00B0666C">
        <w:rPr>
          <w:rFonts w:ascii="Garamond" w:hAnsi="Garamond"/>
        </w:rPr>
        <w:t>Çdo palë e interesuar mund të bëjë ankesë</w:t>
      </w:r>
      <w:r w:rsidR="007225E2" w:rsidRPr="00B0666C">
        <w:rPr>
          <w:rFonts w:ascii="Garamond" w:hAnsi="Garamond"/>
        </w:rPr>
        <w:t xml:space="preserve"> pranë Autoritetit Kontraktues.</w:t>
      </w:r>
    </w:p>
    <w:p w:rsidR="0004113D" w:rsidRPr="00B0666C" w:rsidRDefault="0004113D" w:rsidP="007225E2">
      <w:pPr>
        <w:pStyle w:val="BodyText"/>
        <w:spacing w:before="10"/>
        <w:ind w:left="502" w:right="528"/>
        <w:rPr>
          <w:rFonts w:ascii="Garamond" w:hAnsi="Garamond"/>
        </w:rPr>
      </w:pPr>
    </w:p>
    <w:p w:rsidR="003451E7" w:rsidRPr="00B0666C" w:rsidRDefault="003451E7" w:rsidP="007225E2">
      <w:pPr>
        <w:pStyle w:val="BodyText"/>
        <w:spacing w:before="10"/>
        <w:ind w:left="502" w:right="528"/>
        <w:rPr>
          <w:rFonts w:ascii="Garamond" w:hAnsi="Garamond"/>
        </w:rPr>
      </w:pPr>
      <w:r w:rsidRPr="00B0666C">
        <w:rPr>
          <w:rFonts w:ascii="Garamond" w:hAnsi="Garamond"/>
        </w:rPr>
        <w:t>Në pajtim me Nenin 19, paragrafin 1 të Rregullores p</w:t>
      </w:r>
      <w:r w:rsidR="00831A46">
        <w:rPr>
          <w:rFonts w:ascii="Garamond" w:hAnsi="Garamond"/>
        </w:rPr>
        <w:t>ër Procedurat e Prokurimit në OS</w:t>
      </w:r>
      <w:r w:rsidRPr="00B0666C">
        <w:rPr>
          <w:rFonts w:ascii="Garamond" w:hAnsi="Garamond"/>
        </w:rPr>
        <w:t>K, pala me interes juridik, respektivisht ofertuesi i interesuar ka të drejtë ankese:</w:t>
      </w:r>
    </w:p>
    <w:p w:rsidR="003451E7" w:rsidRPr="00B0666C" w:rsidRDefault="003451E7" w:rsidP="007225E2">
      <w:pPr>
        <w:pStyle w:val="BodyText"/>
        <w:spacing w:before="10"/>
        <w:ind w:left="502" w:right="528"/>
        <w:rPr>
          <w:rFonts w:ascii="Garamond" w:hAnsi="Garamond"/>
        </w:rPr>
      </w:pPr>
    </w:p>
    <w:p w:rsidR="003451E7" w:rsidRPr="00B0666C" w:rsidRDefault="003451E7" w:rsidP="003451E7">
      <w:pPr>
        <w:pStyle w:val="CommentText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</w:pP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Lidhur me ofrimin e dosjes së tenderit në procedurë të njoftimit të kontratës;</w:t>
      </w:r>
    </w:p>
    <w:p w:rsidR="003451E7" w:rsidRPr="00B0666C" w:rsidRDefault="003451E7" w:rsidP="003451E7">
      <w:pPr>
        <w:pStyle w:val="CommentText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</w:pP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Lidhur me  vlerësimit të ofertave, respektivisht njoftimit për dhënie të kontratës; dhe</w:t>
      </w:r>
    </w:p>
    <w:p w:rsidR="003451E7" w:rsidRPr="00B0666C" w:rsidRDefault="00B0666C" w:rsidP="00B0666C">
      <w:pPr>
        <w:pStyle w:val="CommentText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</w:pP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Parashtrimin e</w:t>
      </w:r>
      <w:r w:rsidR="003451E7"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 xml:space="preserve"> ankesë</w:t>
      </w: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s</w:t>
      </w:r>
      <w:r w:rsidR="003451E7"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 xml:space="preserve"> për anulim të procedurës së prokurimit.</w:t>
      </w:r>
    </w:p>
    <w:p w:rsidR="003451E7" w:rsidRPr="00B0666C" w:rsidRDefault="003451E7" w:rsidP="007225E2">
      <w:pPr>
        <w:pStyle w:val="BodyText"/>
        <w:spacing w:before="10"/>
        <w:ind w:left="502" w:right="528"/>
        <w:rPr>
          <w:rFonts w:ascii="Garamond" w:hAnsi="Garamond"/>
        </w:rPr>
      </w:pPr>
    </w:p>
    <w:p w:rsidR="00B0666C" w:rsidRPr="00B0666C" w:rsidRDefault="00B0666C" w:rsidP="00B0666C">
      <w:pPr>
        <w:pStyle w:val="BodyText"/>
        <w:spacing w:before="10"/>
        <w:ind w:left="502" w:right="528"/>
        <w:rPr>
          <w:rFonts w:ascii="Garamond" w:hAnsi="Garamond"/>
          <w:b w:val="0"/>
          <w:noProof w:val="0"/>
          <w:color w:val="000000"/>
        </w:rPr>
      </w:pPr>
      <w:r w:rsidRPr="00B0666C">
        <w:rPr>
          <w:rFonts w:ascii="Garamond" w:hAnsi="Garamond"/>
          <w:b w:val="0"/>
        </w:rPr>
        <w:t xml:space="preserve">Për cilëndo faze dhe arsye të parashtrimit të ankesës, të njëjtat duhet të parashtrohen në afat prej 5 (pesë) ditëve nga dita kur palët janë njoftuar, respektivisht kur është bërë </w:t>
      </w:r>
      <w:r w:rsidRPr="00B0666C">
        <w:rPr>
          <w:rFonts w:ascii="Garamond" w:hAnsi="Garamond"/>
          <w:b w:val="0"/>
          <w:noProof w:val="0"/>
          <w:color w:val="000000"/>
        </w:rPr>
        <w:t>njoftimi zyrtar lidhur procedurën e zhvilluar.</w:t>
      </w:r>
    </w:p>
    <w:p w:rsidR="00B0666C" w:rsidRPr="00B0666C" w:rsidRDefault="00B0666C" w:rsidP="00B0666C">
      <w:pPr>
        <w:pStyle w:val="BodyText"/>
        <w:spacing w:before="10"/>
        <w:ind w:left="502" w:right="528"/>
        <w:rPr>
          <w:rFonts w:ascii="Garamond" w:hAnsi="Garamond"/>
          <w:b w:val="0"/>
        </w:rPr>
      </w:pPr>
    </w:p>
    <w:p w:rsidR="00B0666C" w:rsidRPr="00B0666C" w:rsidRDefault="00B0666C" w:rsidP="00B0666C">
      <w:pPr>
        <w:pStyle w:val="BodyText"/>
        <w:spacing w:before="10"/>
        <w:ind w:left="502" w:right="528"/>
        <w:rPr>
          <w:rFonts w:ascii="Garamond" w:hAnsi="Garamond"/>
          <w:b w:val="0"/>
          <w:noProof w:val="0"/>
          <w:color w:val="000000"/>
        </w:rPr>
      </w:pPr>
      <w:r w:rsidRPr="00B0666C">
        <w:rPr>
          <w:rFonts w:ascii="Garamond" w:hAnsi="Garamond"/>
          <w:b w:val="0"/>
          <w:noProof w:val="0"/>
          <w:color w:val="000000"/>
        </w:rPr>
        <w:t xml:space="preserve">Ankesat e ofertuesve parashtrohen pranë Këshillit Drejtues të Odës, i cili do të vendos për ankesat eventuale, jo më larg se 30 ditë nga dita kur është dorëzuar ankesa. Përjashtimisht nga rastet të tjera, vetëm ankesa ndaj njoftimit për </w:t>
      </w:r>
      <w:r w:rsidRPr="00B0666C">
        <w:rPr>
          <w:rFonts w:ascii="Garamond" w:hAnsi="Garamond"/>
          <w:b w:val="0"/>
        </w:rPr>
        <w:t>dhënie</w:t>
      </w:r>
      <w:r w:rsidRPr="00B0666C">
        <w:rPr>
          <w:rFonts w:ascii="Garamond" w:hAnsi="Garamond"/>
          <w:b w:val="0"/>
          <w:noProof w:val="0"/>
          <w:color w:val="000000"/>
        </w:rPr>
        <w:t xml:space="preserve"> të kontratës e pezullun procedurën e prokurimit.</w:t>
      </w:r>
    </w:p>
    <w:p w:rsidR="005F4CD0" w:rsidRPr="00B0666C" w:rsidRDefault="005F4CD0" w:rsidP="005F4CD0">
      <w:pPr>
        <w:pStyle w:val="BodyText"/>
        <w:spacing w:before="1"/>
        <w:rPr>
          <w:rFonts w:ascii="Garamond" w:hAnsi="Garamond"/>
          <w:sz w:val="21"/>
        </w:rPr>
      </w:pPr>
    </w:p>
    <w:p w:rsidR="005F4CD0" w:rsidRPr="00B0666C" w:rsidRDefault="00F974B8" w:rsidP="005F4CD0">
      <w:pPr>
        <w:pStyle w:val="ListParagraph"/>
        <w:numPr>
          <w:ilvl w:val="1"/>
          <w:numId w:val="1"/>
        </w:numPr>
        <w:tabs>
          <w:tab w:val="left" w:pos="888"/>
        </w:tabs>
        <w:ind w:hanging="493"/>
        <w:rPr>
          <w:rFonts w:ascii="Garamond" w:hAnsi="Garamond"/>
          <w:b/>
          <w:sz w:val="24"/>
        </w:rPr>
      </w:pPr>
      <w:r>
        <w:rPr>
          <w:rFonts w:ascii="Garamond" w:hAnsi="Garamond"/>
        </w:rPr>
        <w:pict>
          <v:shape id="Freeform 2" o:spid="_x0000_s1047" style="position:absolute;left:0;text-align:left;margin-left:-.25pt;margin-top:366.3pt;width:482.45pt;height:82.15pt;z-index:251666432;visibility:visible;mso-position-horizontal-relative:page" coordsize="9649,16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" adj="0,,0" path="m1139,-6950r,l1139,-5317t9639,-1633l10778,-6950r,1633m1134,-6955r,l10783,-6955m1134,-5312r,l10783,-5312e" filled="f" strokeweight=".5pt">
            <v:stroke joinstyle="round"/>
            <v:formulas/>
            <v:path arrowok="t" o:connecttype="custom" o:connectlocs="723265,238760;723265,238760;723265,1275715;6844030,238760;6844030,238760;6844030,1275715;720090,235585;720090,235585;6847205,235585;720090,1278890;720090,1278890;6847205,1278890" o:connectangles="0,0,0,0,0,0,0,0,0,0,0,0"/>
            <w10:wrap anchorx="page"/>
          </v:shape>
        </w:pict>
      </w:r>
      <w:r w:rsidR="005F4CD0" w:rsidRPr="00B0666C">
        <w:rPr>
          <w:rFonts w:ascii="Garamond" w:hAnsi="Garamond"/>
          <w:b/>
          <w:sz w:val="24"/>
        </w:rPr>
        <w:t>INFORMACIONET</w:t>
      </w:r>
      <w:r w:rsidR="00C21F48" w:rsidRPr="00B0666C">
        <w:rPr>
          <w:rFonts w:ascii="Garamond" w:hAnsi="Garamond"/>
          <w:b/>
          <w:sz w:val="24"/>
        </w:rPr>
        <w:t xml:space="preserve"> </w:t>
      </w:r>
      <w:r w:rsidR="005F4CD0" w:rsidRPr="00B0666C">
        <w:rPr>
          <w:rFonts w:ascii="Garamond" w:hAnsi="Garamond"/>
          <w:b/>
          <w:sz w:val="24"/>
        </w:rPr>
        <w:t>SHTESË</w:t>
      </w:r>
    </w:p>
    <w:p w:rsidR="005F4CD0" w:rsidRPr="00B0666C" w:rsidRDefault="008E0E92" w:rsidP="0004113D">
      <w:pPr>
        <w:pStyle w:val="BodyText"/>
        <w:spacing w:before="9"/>
        <w:ind w:left="502" w:right="518"/>
        <w:jc w:val="both"/>
        <w:rPr>
          <w:rFonts w:ascii="Garamond" w:hAnsi="Garamond"/>
        </w:rPr>
      </w:pPr>
      <w:r w:rsidRPr="00B0666C">
        <w:rPr>
          <w:rFonts w:ascii="Garamond" w:hAnsi="Garamond"/>
        </w:rPr>
        <w:t xml:space="preserve">Shënim: </w:t>
      </w:r>
      <w:r w:rsidR="00831A46">
        <w:t>Operatorët ekonomik do të kenë të drejtë të dorëzojn</w:t>
      </w:r>
      <w:r w:rsidR="00C55995">
        <w:t>ë</w:t>
      </w:r>
      <w:r w:rsidR="00831A46">
        <w:t xml:space="preserve"> tenderin, kërkesën për pjesëmarrje dhe dokumentet e tjera të nevojshme apo dosjet të cilat u lejohen gjatë kryerjes së një aktiviteti të prokurimit në gjuhën shqipe</w:t>
      </w:r>
    </w:p>
    <w:p w:rsidR="00635D9F" w:rsidRDefault="00F974B8" w:rsidP="00831A46">
      <w:pPr>
        <w:tabs>
          <w:tab w:val="right" w:pos="10450"/>
        </w:tabs>
        <w:rPr>
          <w:rFonts w:ascii="Garamond" w:hAnsi="Garamond"/>
          <w:b/>
        </w:rPr>
      </w:pPr>
      <w:r>
        <w:rPr>
          <w:rFonts w:ascii="Garamond" w:hAnsi="Garamond"/>
        </w:rPr>
        <w:pict>
          <v:shape id="Freeform 3" o:spid="_x0000_s1048" style="position:absolute;margin-left:-.25pt;margin-top:396.6pt;width:482.45pt;height:69.5pt;z-index:251665408;visibility:visible;mso-position-horizontal-relative:page" coordsize="9649,1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" adj="0,,0" path="m1139,-9155r,l1139,-7775t9639,-1380l10778,-9155r,1380m1134,-9160r,l10783,-9160m1134,-7770r,l10783,-7770e" filled="f" strokeweight=".5pt">
            <v:stroke joinstyle="round"/>
            <v:formulas/>
            <v:path arrowok="t" o:connecttype="custom" o:connectlocs="723265,181610;723265,181610;723265,1057910;6844030,181610;6844030,181610;6844030,1057910;720090,178435;720090,178435;6847205,178435;720090,1061085;720090,1061085;6847205,1061085" o:connectangles="0,0,0,0,0,0,0,0,0,0,0,0"/>
            <w10:wrap anchorx="page"/>
          </v:shape>
        </w:pict>
      </w:r>
      <w:r w:rsidR="00831A46">
        <w:rPr>
          <w:rFonts w:ascii="Garamond" w:hAnsi="Garamond"/>
          <w:b/>
        </w:rPr>
        <w:tab/>
      </w:r>
    </w:p>
    <w:p w:rsidR="00831A46" w:rsidRDefault="00831A46" w:rsidP="00831A46">
      <w:pPr>
        <w:tabs>
          <w:tab w:val="right" w:pos="10450"/>
        </w:tabs>
        <w:rPr>
          <w:rFonts w:ascii="Garamond" w:hAnsi="Garamond"/>
          <w:b/>
        </w:rPr>
      </w:pPr>
    </w:p>
    <w:sectPr w:rsidR="00831A46" w:rsidSect="009F04C7">
      <w:pgSz w:w="11910" w:h="16840"/>
      <w:pgMar w:top="1120" w:right="720" w:bottom="1080" w:left="74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DB" w:rsidRDefault="00B43ADB" w:rsidP="00485D50">
      <w:r>
        <w:separator/>
      </w:r>
    </w:p>
  </w:endnote>
  <w:endnote w:type="continuationSeparator" w:id="0">
    <w:p w:rsidR="00B43ADB" w:rsidRDefault="00B43ADB" w:rsidP="0048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i Jamjure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2458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3174" w:rsidRDefault="00D131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4B8"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4B8"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1FA7" w:rsidRDefault="00F974B8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DB" w:rsidRDefault="00B43ADB" w:rsidP="00485D50">
      <w:r>
        <w:separator/>
      </w:r>
    </w:p>
  </w:footnote>
  <w:footnote w:type="continuationSeparator" w:id="0">
    <w:p w:rsidR="00B43ADB" w:rsidRDefault="00B43ADB" w:rsidP="0048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580"/>
    <w:multiLevelType w:val="multilevel"/>
    <w:tmpl w:val="391C79D0"/>
    <w:lvl w:ilvl="0">
      <w:start w:val="2"/>
      <w:numFmt w:val="upperRoman"/>
      <w:lvlText w:val="%1"/>
      <w:lvlJc w:val="left"/>
      <w:pPr>
        <w:ind w:left="900" w:hanging="507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00" w:hanging="50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09" w:hanging="507"/>
      </w:pPr>
      <w:rPr>
        <w:rFonts w:hint="default"/>
      </w:rPr>
    </w:lvl>
    <w:lvl w:ilvl="3">
      <w:numFmt w:val="bullet"/>
      <w:lvlText w:val="•"/>
      <w:lvlJc w:val="left"/>
      <w:pPr>
        <w:ind w:left="3763" w:hanging="507"/>
      </w:pPr>
      <w:rPr>
        <w:rFonts w:hint="default"/>
      </w:rPr>
    </w:lvl>
    <w:lvl w:ilvl="4">
      <w:numFmt w:val="bullet"/>
      <w:lvlText w:val="•"/>
      <w:lvlJc w:val="left"/>
      <w:pPr>
        <w:ind w:left="4718" w:hanging="507"/>
      </w:pPr>
      <w:rPr>
        <w:rFonts w:hint="default"/>
      </w:rPr>
    </w:lvl>
    <w:lvl w:ilvl="5">
      <w:numFmt w:val="bullet"/>
      <w:lvlText w:val="•"/>
      <w:lvlJc w:val="left"/>
      <w:pPr>
        <w:ind w:left="5672" w:hanging="507"/>
      </w:pPr>
      <w:rPr>
        <w:rFonts w:hint="default"/>
      </w:rPr>
    </w:lvl>
    <w:lvl w:ilvl="6">
      <w:numFmt w:val="bullet"/>
      <w:lvlText w:val="•"/>
      <w:lvlJc w:val="left"/>
      <w:pPr>
        <w:ind w:left="6627" w:hanging="507"/>
      </w:pPr>
      <w:rPr>
        <w:rFonts w:hint="default"/>
      </w:rPr>
    </w:lvl>
    <w:lvl w:ilvl="7">
      <w:numFmt w:val="bullet"/>
      <w:lvlText w:val="•"/>
      <w:lvlJc w:val="left"/>
      <w:pPr>
        <w:ind w:left="7581" w:hanging="507"/>
      </w:pPr>
      <w:rPr>
        <w:rFonts w:hint="default"/>
      </w:rPr>
    </w:lvl>
    <w:lvl w:ilvl="8">
      <w:numFmt w:val="bullet"/>
      <w:lvlText w:val="•"/>
      <w:lvlJc w:val="left"/>
      <w:pPr>
        <w:ind w:left="8536" w:hanging="507"/>
      </w:pPr>
      <w:rPr>
        <w:rFonts w:hint="default"/>
      </w:rPr>
    </w:lvl>
  </w:abstractNum>
  <w:abstractNum w:abstractNumId="1">
    <w:nsid w:val="11B34292"/>
    <w:multiLevelType w:val="multilevel"/>
    <w:tmpl w:val="6108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9A622B4"/>
    <w:multiLevelType w:val="hybridMultilevel"/>
    <w:tmpl w:val="25E885DC"/>
    <w:lvl w:ilvl="0" w:tplc="B00A04A2">
      <w:numFmt w:val="bullet"/>
      <w:lvlText w:val=""/>
      <w:lvlJc w:val="left"/>
      <w:pPr>
        <w:ind w:left="496" w:hanging="317"/>
      </w:pPr>
      <w:rPr>
        <w:rFonts w:ascii="Wingdings 2" w:eastAsia="Wingdings 2" w:hAnsi="Wingdings 2" w:cs="Wingdings 2" w:hint="default"/>
        <w:b/>
        <w:bCs/>
        <w:color w:val="0000C8"/>
        <w:w w:val="99"/>
        <w:sz w:val="22"/>
        <w:szCs w:val="22"/>
      </w:rPr>
    </w:lvl>
    <w:lvl w:ilvl="1" w:tplc="30E4EE6A">
      <w:numFmt w:val="bullet"/>
      <w:lvlText w:val="•"/>
      <w:lvlJc w:val="left"/>
      <w:pPr>
        <w:ind w:left="1411" w:hanging="317"/>
      </w:pPr>
      <w:rPr>
        <w:rFonts w:hint="default"/>
      </w:rPr>
    </w:lvl>
    <w:lvl w:ilvl="2" w:tplc="FA4E050E">
      <w:numFmt w:val="bullet"/>
      <w:lvlText w:val="•"/>
      <w:lvlJc w:val="left"/>
      <w:pPr>
        <w:ind w:left="2323" w:hanging="317"/>
      </w:pPr>
      <w:rPr>
        <w:rFonts w:hint="default"/>
      </w:rPr>
    </w:lvl>
    <w:lvl w:ilvl="3" w:tplc="4052EA66">
      <w:numFmt w:val="bullet"/>
      <w:lvlText w:val="•"/>
      <w:lvlJc w:val="left"/>
      <w:pPr>
        <w:ind w:left="3235" w:hanging="317"/>
      </w:pPr>
      <w:rPr>
        <w:rFonts w:hint="default"/>
      </w:rPr>
    </w:lvl>
    <w:lvl w:ilvl="4" w:tplc="FECC769A">
      <w:numFmt w:val="bullet"/>
      <w:lvlText w:val="•"/>
      <w:lvlJc w:val="left"/>
      <w:pPr>
        <w:ind w:left="4147" w:hanging="317"/>
      </w:pPr>
      <w:rPr>
        <w:rFonts w:hint="default"/>
      </w:rPr>
    </w:lvl>
    <w:lvl w:ilvl="5" w:tplc="82C8CE36">
      <w:numFmt w:val="bullet"/>
      <w:lvlText w:val="•"/>
      <w:lvlJc w:val="left"/>
      <w:pPr>
        <w:ind w:left="5059" w:hanging="317"/>
      </w:pPr>
      <w:rPr>
        <w:rFonts w:hint="default"/>
      </w:rPr>
    </w:lvl>
    <w:lvl w:ilvl="6" w:tplc="A0123BAE">
      <w:numFmt w:val="bullet"/>
      <w:lvlText w:val="•"/>
      <w:lvlJc w:val="left"/>
      <w:pPr>
        <w:ind w:left="5971" w:hanging="317"/>
      </w:pPr>
      <w:rPr>
        <w:rFonts w:hint="default"/>
      </w:rPr>
    </w:lvl>
    <w:lvl w:ilvl="7" w:tplc="E24ABC9A">
      <w:numFmt w:val="bullet"/>
      <w:lvlText w:val="•"/>
      <w:lvlJc w:val="left"/>
      <w:pPr>
        <w:ind w:left="6883" w:hanging="317"/>
      </w:pPr>
      <w:rPr>
        <w:rFonts w:hint="default"/>
      </w:rPr>
    </w:lvl>
    <w:lvl w:ilvl="8" w:tplc="02860DA4">
      <w:numFmt w:val="bullet"/>
      <w:lvlText w:val="•"/>
      <w:lvlJc w:val="left"/>
      <w:pPr>
        <w:ind w:left="7795" w:hanging="317"/>
      </w:pPr>
      <w:rPr>
        <w:rFonts w:hint="default"/>
      </w:rPr>
    </w:lvl>
  </w:abstractNum>
  <w:abstractNum w:abstractNumId="3">
    <w:nsid w:val="1C2A370B"/>
    <w:multiLevelType w:val="hybridMultilevel"/>
    <w:tmpl w:val="AA587C42"/>
    <w:lvl w:ilvl="0" w:tplc="7BC6DC8E">
      <w:numFmt w:val="bullet"/>
      <w:lvlText w:val=""/>
      <w:lvlJc w:val="left"/>
      <w:pPr>
        <w:ind w:left="595" w:hanging="416"/>
      </w:pPr>
      <w:rPr>
        <w:rFonts w:ascii="Wingdings 2" w:eastAsia="Wingdings 2" w:hAnsi="Wingdings 2" w:cs="Wingdings 2" w:hint="default"/>
        <w:b/>
        <w:bCs/>
        <w:color w:val="0000C8"/>
        <w:w w:val="101"/>
        <w:sz w:val="26"/>
        <w:szCs w:val="26"/>
      </w:rPr>
    </w:lvl>
    <w:lvl w:ilvl="1" w:tplc="C75E186A">
      <w:numFmt w:val="bullet"/>
      <w:lvlText w:val="•"/>
      <w:lvlJc w:val="left"/>
      <w:pPr>
        <w:ind w:left="859" w:hanging="416"/>
      </w:pPr>
      <w:rPr>
        <w:rFonts w:hint="default"/>
      </w:rPr>
    </w:lvl>
    <w:lvl w:ilvl="2" w:tplc="0DCEE936">
      <w:numFmt w:val="bullet"/>
      <w:lvlText w:val="•"/>
      <w:lvlJc w:val="left"/>
      <w:pPr>
        <w:ind w:left="1118" w:hanging="416"/>
      </w:pPr>
      <w:rPr>
        <w:rFonts w:hint="default"/>
      </w:rPr>
    </w:lvl>
    <w:lvl w:ilvl="3" w:tplc="84B453C2">
      <w:numFmt w:val="bullet"/>
      <w:lvlText w:val="•"/>
      <w:lvlJc w:val="left"/>
      <w:pPr>
        <w:ind w:left="1377" w:hanging="416"/>
      </w:pPr>
      <w:rPr>
        <w:rFonts w:hint="default"/>
      </w:rPr>
    </w:lvl>
    <w:lvl w:ilvl="4" w:tplc="B8BA4EF6">
      <w:numFmt w:val="bullet"/>
      <w:lvlText w:val="•"/>
      <w:lvlJc w:val="left"/>
      <w:pPr>
        <w:ind w:left="1637" w:hanging="416"/>
      </w:pPr>
      <w:rPr>
        <w:rFonts w:hint="default"/>
      </w:rPr>
    </w:lvl>
    <w:lvl w:ilvl="5" w:tplc="BA68BBA8">
      <w:numFmt w:val="bullet"/>
      <w:lvlText w:val="•"/>
      <w:lvlJc w:val="left"/>
      <w:pPr>
        <w:ind w:left="1896" w:hanging="416"/>
      </w:pPr>
      <w:rPr>
        <w:rFonts w:hint="default"/>
      </w:rPr>
    </w:lvl>
    <w:lvl w:ilvl="6" w:tplc="A3FA15C8">
      <w:numFmt w:val="bullet"/>
      <w:lvlText w:val="•"/>
      <w:lvlJc w:val="left"/>
      <w:pPr>
        <w:ind w:left="2155" w:hanging="416"/>
      </w:pPr>
      <w:rPr>
        <w:rFonts w:hint="default"/>
      </w:rPr>
    </w:lvl>
    <w:lvl w:ilvl="7" w:tplc="FCF6EF8A">
      <w:numFmt w:val="bullet"/>
      <w:lvlText w:val="•"/>
      <w:lvlJc w:val="left"/>
      <w:pPr>
        <w:ind w:left="2415" w:hanging="416"/>
      </w:pPr>
      <w:rPr>
        <w:rFonts w:hint="default"/>
      </w:rPr>
    </w:lvl>
    <w:lvl w:ilvl="8" w:tplc="304409C8">
      <w:numFmt w:val="bullet"/>
      <w:lvlText w:val="•"/>
      <w:lvlJc w:val="left"/>
      <w:pPr>
        <w:ind w:left="2674" w:hanging="416"/>
      </w:pPr>
      <w:rPr>
        <w:rFonts w:hint="default"/>
      </w:rPr>
    </w:lvl>
  </w:abstractNum>
  <w:abstractNum w:abstractNumId="4">
    <w:nsid w:val="206459BE"/>
    <w:multiLevelType w:val="multilevel"/>
    <w:tmpl w:val="391C79D0"/>
    <w:lvl w:ilvl="0">
      <w:start w:val="2"/>
      <w:numFmt w:val="upperRoman"/>
      <w:lvlText w:val="%1"/>
      <w:lvlJc w:val="left"/>
      <w:pPr>
        <w:ind w:left="900" w:hanging="507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00" w:hanging="50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09" w:hanging="507"/>
      </w:pPr>
      <w:rPr>
        <w:rFonts w:hint="default"/>
      </w:rPr>
    </w:lvl>
    <w:lvl w:ilvl="3">
      <w:numFmt w:val="bullet"/>
      <w:lvlText w:val="•"/>
      <w:lvlJc w:val="left"/>
      <w:pPr>
        <w:ind w:left="3763" w:hanging="507"/>
      </w:pPr>
      <w:rPr>
        <w:rFonts w:hint="default"/>
      </w:rPr>
    </w:lvl>
    <w:lvl w:ilvl="4">
      <w:numFmt w:val="bullet"/>
      <w:lvlText w:val="•"/>
      <w:lvlJc w:val="left"/>
      <w:pPr>
        <w:ind w:left="4718" w:hanging="507"/>
      </w:pPr>
      <w:rPr>
        <w:rFonts w:hint="default"/>
      </w:rPr>
    </w:lvl>
    <w:lvl w:ilvl="5">
      <w:numFmt w:val="bullet"/>
      <w:lvlText w:val="•"/>
      <w:lvlJc w:val="left"/>
      <w:pPr>
        <w:ind w:left="5672" w:hanging="507"/>
      </w:pPr>
      <w:rPr>
        <w:rFonts w:hint="default"/>
      </w:rPr>
    </w:lvl>
    <w:lvl w:ilvl="6">
      <w:numFmt w:val="bullet"/>
      <w:lvlText w:val="•"/>
      <w:lvlJc w:val="left"/>
      <w:pPr>
        <w:ind w:left="6627" w:hanging="507"/>
      </w:pPr>
      <w:rPr>
        <w:rFonts w:hint="default"/>
      </w:rPr>
    </w:lvl>
    <w:lvl w:ilvl="7">
      <w:numFmt w:val="bullet"/>
      <w:lvlText w:val="•"/>
      <w:lvlJc w:val="left"/>
      <w:pPr>
        <w:ind w:left="7581" w:hanging="507"/>
      </w:pPr>
      <w:rPr>
        <w:rFonts w:hint="default"/>
      </w:rPr>
    </w:lvl>
    <w:lvl w:ilvl="8">
      <w:numFmt w:val="bullet"/>
      <w:lvlText w:val="•"/>
      <w:lvlJc w:val="left"/>
      <w:pPr>
        <w:ind w:left="8536" w:hanging="507"/>
      </w:pPr>
      <w:rPr>
        <w:rFonts w:hint="default"/>
      </w:rPr>
    </w:lvl>
  </w:abstractNum>
  <w:abstractNum w:abstractNumId="5">
    <w:nsid w:val="28173708"/>
    <w:multiLevelType w:val="hybridMultilevel"/>
    <w:tmpl w:val="0238604E"/>
    <w:lvl w:ilvl="0" w:tplc="EF2048B0">
      <w:start w:val="1"/>
      <w:numFmt w:val="decimal"/>
      <w:lvlText w:val="%1."/>
      <w:lvlJc w:val="left"/>
      <w:pPr>
        <w:ind w:left="46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472F26A0"/>
    <w:multiLevelType w:val="hybridMultilevel"/>
    <w:tmpl w:val="F3AA727E"/>
    <w:lvl w:ilvl="0" w:tplc="C9820CB2">
      <w:numFmt w:val="bullet"/>
      <w:lvlText w:val=""/>
      <w:lvlJc w:val="left"/>
      <w:pPr>
        <w:ind w:left="616" w:hanging="437"/>
      </w:pPr>
      <w:rPr>
        <w:rFonts w:ascii="Wingdings 2" w:eastAsia="Wingdings 2" w:hAnsi="Wingdings 2" w:cs="Wingdings 2" w:hint="default"/>
        <w:b/>
        <w:bCs/>
        <w:color w:val="0000C8"/>
        <w:w w:val="99"/>
        <w:sz w:val="22"/>
        <w:szCs w:val="22"/>
      </w:rPr>
    </w:lvl>
    <w:lvl w:ilvl="1" w:tplc="66926F1A">
      <w:numFmt w:val="bullet"/>
      <w:lvlText w:val="•"/>
      <w:lvlJc w:val="left"/>
      <w:pPr>
        <w:ind w:left="858" w:hanging="437"/>
      </w:pPr>
      <w:rPr>
        <w:rFonts w:hint="default"/>
      </w:rPr>
    </w:lvl>
    <w:lvl w:ilvl="2" w:tplc="CEA89F04">
      <w:numFmt w:val="bullet"/>
      <w:lvlText w:val="•"/>
      <w:lvlJc w:val="left"/>
      <w:pPr>
        <w:ind w:left="1096" w:hanging="437"/>
      </w:pPr>
      <w:rPr>
        <w:rFonts w:hint="default"/>
      </w:rPr>
    </w:lvl>
    <w:lvl w:ilvl="3" w:tplc="E8F82218">
      <w:numFmt w:val="bullet"/>
      <w:lvlText w:val="•"/>
      <w:lvlJc w:val="left"/>
      <w:pPr>
        <w:ind w:left="1335" w:hanging="437"/>
      </w:pPr>
      <w:rPr>
        <w:rFonts w:hint="default"/>
      </w:rPr>
    </w:lvl>
    <w:lvl w:ilvl="4" w:tplc="4678CEF2">
      <w:numFmt w:val="bullet"/>
      <w:lvlText w:val="•"/>
      <w:lvlJc w:val="left"/>
      <w:pPr>
        <w:ind w:left="1573" w:hanging="437"/>
      </w:pPr>
      <w:rPr>
        <w:rFonts w:hint="default"/>
      </w:rPr>
    </w:lvl>
    <w:lvl w:ilvl="5" w:tplc="94E0F480">
      <w:numFmt w:val="bullet"/>
      <w:lvlText w:val="•"/>
      <w:lvlJc w:val="left"/>
      <w:pPr>
        <w:ind w:left="1812" w:hanging="437"/>
      </w:pPr>
      <w:rPr>
        <w:rFonts w:hint="default"/>
      </w:rPr>
    </w:lvl>
    <w:lvl w:ilvl="6" w:tplc="819E1D5C">
      <w:numFmt w:val="bullet"/>
      <w:lvlText w:val="•"/>
      <w:lvlJc w:val="left"/>
      <w:pPr>
        <w:ind w:left="2050" w:hanging="437"/>
      </w:pPr>
      <w:rPr>
        <w:rFonts w:hint="default"/>
      </w:rPr>
    </w:lvl>
    <w:lvl w:ilvl="7" w:tplc="CA3E522C">
      <w:numFmt w:val="bullet"/>
      <w:lvlText w:val="•"/>
      <w:lvlJc w:val="left"/>
      <w:pPr>
        <w:ind w:left="2288" w:hanging="437"/>
      </w:pPr>
      <w:rPr>
        <w:rFonts w:hint="default"/>
      </w:rPr>
    </w:lvl>
    <w:lvl w:ilvl="8" w:tplc="F0C2CD7E">
      <w:numFmt w:val="bullet"/>
      <w:lvlText w:val="•"/>
      <w:lvlJc w:val="left"/>
      <w:pPr>
        <w:ind w:left="2527" w:hanging="437"/>
      </w:pPr>
      <w:rPr>
        <w:rFonts w:hint="default"/>
      </w:rPr>
    </w:lvl>
  </w:abstractNum>
  <w:abstractNum w:abstractNumId="7">
    <w:nsid w:val="5E663350"/>
    <w:multiLevelType w:val="multilevel"/>
    <w:tmpl w:val="9EE40FB2"/>
    <w:lvl w:ilvl="0">
      <w:start w:val="5"/>
      <w:numFmt w:val="upperRoman"/>
      <w:lvlText w:val="%1"/>
      <w:lvlJc w:val="left"/>
      <w:pPr>
        <w:ind w:left="887" w:hanging="49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87" w:hanging="4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494"/>
      </w:pPr>
      <w:rPr>
        <w:rFonts w:hint="default"/>
      </w:rPr>
    </w:lvl>
    <w:lvl w:ilvl="3">
      <w:numFmt w:val="bullet"/>
      <w:lvlText w:val="•"/>
      <w:lvlJc w:val="left"/>
      <w:pPr>
        <w:ind w:left="3749" w:hanging="494"/>
      </w:pPr>
      <w:rPr>
        <w:rFonts w:hint="default"/>
      </w:rPr>
    </w:lvl>
    <w:lvl w:ilvl="4">
      <w:numFmt w:val="bullet"/>
      <w:lvlText w:val="•"/>
      <w:lvlJc w:val="left"/>
      <w:pPr>
        <w:ind w:left="4706" w:hanging="494"/>
      </w:pPr>
      <w:rPr>
        <w:rFonts w:hint="default"/>
      </w:rPr>
    </w:lvl>
    <w:lvl w:ilvl="5">
      <w:numFmt w:val="bullet"/>
      <w:lvlText w:val="•"/>
      <w:lvlJc w:val="left"/>
      <w:pPr>
        <w:ind w:left="5662" w:hanging="494"/>
      </w:pPr>
      <w:rPr>
        <w:rFonts w:hint="default"/>
      </w:rPr>
    </w:lvl>
    <w:lvl w:ilvl="6">
      <w:numFmt w:val="bullet"/>
      <w:lvlText w:val="•"/>
      <w:lvlJc w:val="left"/>
      <w:pPr>
        <w:ind w:left="6619" w:hanging="494"/>
      </w:pPr>
      <w:rPr>
        <w:rFonts w:hint="default"/>
      </w:rPr>
    </w:lvl>
    <w:lvl w:ilvl="7">
      <w:numFmt w:val="bullet"/>
      <w:lvlText w:val="•"/>
      <w:lvlJc w:val="left"/>
      <w:pPr>
        <w:ind w:left="7575" w:hanging="494"/>
      </w:pPr>
      <w:rPr>
        <w:rFonts w:hint="default"/>
      </w:rPr>
    </w:lvl>
    <w:lvl w:ilvl="8">
      <w:numFmt w:val="bullet"/>
      <w:lvlText w:val="•"/>
      <w:lvlJc w:val="left"/>
      <w:pPr>
        <w:ind w:left="8532" w:hanging="494"/>
      </w:pPr>
      <w:rPr>
        <w:rFonts w:hint="default"/>
      </w:rPr>
    </w:lvl>
  </w:abstractNum>
  <w:abstractNum w:abstractNumId="8">
    <w:nsid w:val="5ED14E9E"/>
    <w:multiLevelType w:val="hybridMultilevel"/>
    <w:tmpl w:val="CAB6594E"/>
    <w:lvl w:ilvl="0" w:tplc="9F98FDF6">
      <w:start w:val="1"/>
      <w:numFmt w:val="decimal"/>
      <w:lvlText w:val="%1."/>
      <w:lvlJc w:val="left"/>
      <w:pPr>
        <w:ind w:left="51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667D15DB"/>
    <w:multiLevelType w:val="hybridMultilevel"/>
    <w:tmpl w:val="65A24DD2"/>
    <w:lvl w:ilvl="0" w:tplc="EDA091F2">
      <w:numFmt w:val="bullet"/>
      <w:lvlText w:val=""/>
      <w:lvlJc w:val="left"/>
      <w:pPr>
        <w:ind w:left="418" w:hanging="239"/>
      </w:pPr>
      <w:rPr>
        <w:rFonts w:ascii="Wingdings 2" w:eastAsia="Wingdings 2" w:hAnsi="Wingdings 2" w:cs="Wingdings 2" w:hint="default"/>
        <w:b/>
        <w:bCs/>
        <w:color w:val="0000C8"/>
        <w:w w:val="99"/>
        <w:sz w:val="20"/>
        <w:szCs w:val="20"/>
      </w:rPr>
    </w:lvl>
    <w:lvl w:ilvl="1" w:tplc="7F8CA50E">
      <w:numFmt w:val="bullet"/>
      <w:lvlText w:val="•"/>
      <w:lvlJc w:val="left"/>
      <w:pPr>
        <w:ind w:left="697" w:hanging="239"/>
      </w:pPr>
      <w:rPr>
        <w:rFonts w:hint="default"/>
      </w:rPr>
    </w:lvl>
    <w:lvl w:ilvl="2" w:tplc="A4A828B8">
      <w:numFmt w:val="bullet"/>
      <w:lvlText w:val="•"/>
      <w:lvlJc w:val="left"/>
      <w:pPr>
        <w:ind w:left="974" w:hanging="239"/>
      </w:pPr>
      <w:rPr>
        <w:rFonts w:hint="default"/>
      </w:rPr>
    </w:lvl>
    <w:lvl w:ilvl="3" w:tplc="73480668">
      <w:numFmt w:val="bullet"/>
      <w:lvlText w:val="•"/>
      <w:lvlJc w:val="left"/>
      <w:pPr>
        <w:ind w:left="1251" w:hanging="239"/>
      </w:pPr>
      <w:rPr>
        <w:rFonts w:hint="default"/>
      </w:rPr>
    </w:lvl>
    <w:lvl w:ilvl="4" w:tplc="1BDC1076">
      <w:numFmt w:val="bullet"/>
      <w:lvlText w:val="•"/>
      <w:lvlJc w:val="left"/>
      <w:pPr>
        <w:ind w:left="1529" w:hanging="239"/>
      </w:pPr>
      <w:rPr>
        <w:rFonts w:hint="default"/>
      </w:rPr>
    </w:lvl>
    <w:lvl w:ilvl="5" w:tplc="E0D6330A">
      <w:numFmt w:val="bullet"/>
      <w:lvlText w:val="•"/>
      <w:lvlJc w:val="left"/>
      <w:pPr>
        <w:ind w:left="1806" w:hanging="239"/>
      </w:pPr>
      <w:rPr>
        <w:rFonts w:hint="default"/>
      </w:rPr>
    </w:lvl>
    <w:lvl w:ilvl="6" w:tplc="9468CFBA">
      <w:numFmt w:val="bullet"/>
      <w:lvlText w:val="•"/>
      <w:lvlJc w:val="left"/>
      <w:pPr>
        <w:ind w:left="2083" w:hanging="239"/>
      </w:pPr>
      <w:rPr>
        <w:rFonts w:hint="default"/>
      </w:rPr>
    </w:lvl>
    <w:lvl w:ilvl="7" w:tplc="D34EDCDE">
      <w:numFmt w:val="bullet"/>
      <w:lvlText w:val="•"/>
      <w:lvlJc w:val="left"/>
      <w:pPr>
        <w:ind w:left="2361" w:hanging="239"/>
      </w:pPr>
      <w:rPr>
        <w:rFonts w:hint="default"/>
      </w:rPr>
    </w:lvl>
    <w:lvl w:ilvl="8" w:tplc="DCD2DE76">
      <w:numFmt w:val="bullet"/>
      <w:lvlText w:val="•"/>
      <w:lvlJc w:val="left"/>
      <w:pPr>
        <w:ind w:left="2638" w:hanging="239"/>
      </w:pPr>
      <w:rPr>
        <w:rFonts w:hint="default"/>
      </w:rPr>
    </w:lvl>
  </w:abstractNum>
  <w:abstractNum w:abstractNumId="10">
    <w:nsid w:val="72AC7135"/>
    <w:multiLevelType w:val="hybridMultilevel"/>
    <w:tmpl w:val="A7F85C94"/>
    <w:lvl w:ilvl="0" w:tplc="3C7825E2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43688"/>
    <w:multiLevelType w:val="multilevel"/>
    <w:tmpl w:val="8792579E"/>
    <w:lvl w:ilvl="0">
      <w:start w:val="3"/>
      <w:numFmt w:val="upperRoman"/>
      <w:lvlText w:val="%1"/>
      <w:lvlJc w:val="left"/>
      <w:pPr>
        <w:ind w:left="993" w:hanging="60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993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89" w:hanging="600"/>
      </w:pPr>
      <w:rPr>
        <w:rFonts w:hint="default"/>
      </w:rPr>
    </w:lvl>
    <w:lvl w:ilvl="3">
      <w:numFmt w:val="bullet"/>
      <w:lvlText w:val="•"/>
      <w:lvlJc w:val="left"/>
      <w:pPr>
        <w:ind w:left="3833" w:hanging="600"/>
      </w:pPr>
      <w:rPr>
        <w:rFonts w:hint="default"/>
      </w:rPr>
    </w:lvl>
    <w:lvl w:ilvl="4">
      <w:numFmt w:val="bullet"/>
      <w:lvlText w:val="•"/>
      <w:lvlJc w:val="left"/>
      <w:pPr>
        <w:ind w:left="4778" w:hanging="600"/>
      </w:pPr>
      <w:rPr>
        <w:rFonts w:hint="default"/>
      </w:rPr>
    </w:lvl>
    <w:lvl w:ilvl="5">
      <w:numFmt w:val="bullet"/>
      <w:lvlText w:val="•"/>
      <w:lvlJc w:val="left"/>
      <w:pPr>
        <w:ind w:left="5722" w:hanging="600"/>
      </w:pPr>
      <w:rPr>
        <w:rFonts w:hint="default"/>
      </w:rPr>
    </w:lvl>
    <w:lvl w:ilvl="6">
      <w:numFmt w:val="bullet"/>
      <w:lvlText w:val="•"/>
      <w:lvlJc w:val="left"/>
      <w:pPr>
        <w:ind w:left="6667" w:hanging="600"/>
      </w:pPr>
      <w:rPr>
        <w:rFonts w:hint="default"/>
      </w:rPr>
    </w:lvl>
    <w:lvl w:ilvl="7">
      <w:numFmt w:val="bullet"/>
      <w:lvlText w:val="•"/>
      <w:lvlJc w:val="left"/>
      <w:pPr>
        <w:ind w:left="7611" w:hanging="600"/>
      </w:pPr>
      <w:rPr>
        <w:rFonts w:hint="default"/>
      </w:rPr>
    </w:lvl>
    <w:lvl w:ilvl="8">
      <w:numFmt w:val="bullet"/>
      <w:lvlText w:val="•"/>
      <w:lvlJc w:val="left"/>
      <w:pPr>
        <w:ind w:left="8556" w:hanging="600"/>
      </w:pPr>
      <w:rPr>
        <w:rFonts w:hint="default"/>
      </w:rPr>
    </w:lvl>
  </w:abstractNum>
  <w:abstractNum w:abstractNumId="12">
    <w:nsid w:val="739E4EB1"/>
    <w:multiLevelType w:val="multilevel"/>
    <w:tmpl w:val="A03A6A38"/>
    <w:lvl w:ilvl="0">
      <w:start w:val="4"/>
      <w:numFmt w:val="upperRoman"/>
      <w:lvlText w:val="%1"/>
      <w:lvlJc w:val="left"/>
      <w:pPr>
        <w:ind w:left="980" w:hanging="587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980" w:hanging="58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80" w:hanging="587"/>
      </w:pPr>
      <w:rPr>
        <w:rFonts w:hint="default"/>
      </w:rPr>
    </w:lvl>
    <w:lvl w:ilvl="3">
      <w:numFmt w:val="bullet"/>
      <w:lvlText w:val="•"/>
      <w:lvlJc w:val="left"/>
      <w:pPr>
        <w:ind w:left="3301" w:hanging="587"/>
      </w:pPr>
      <w:rPr>
        <w:rFonts w:hint="default"/>
      </w:rPr>
    </w:lvl>
    <w:lvl w:ilvl="4">
      <w:numFmt w:val="bullet"/>
      <w:lvlText w:val="•"/>
      <w:lvlJc w:val="left"/>
      <w:pPr>
        <w:ind w:left="4321" w:hanging="587"/>
      </w:pPr>
      <w:rPr>
        <w:rFonts w:hint="default"/>
      </w:rPr>
    </w:lvl>
    <w:lvl w:ilvl="5">
      <w:numFmt w:val="bullet"/>
      <w:lvlText w:val="•"/>
      <w:lvlJc w:val="left"/>
      <w:pPr>
        <w:ind w:left="5342" w:hanging="587"/>
      </w:pPr>
      <w:rPr>
        <w:rFonts w:hint="default"/>
      </w:rPr>
    </w:lvl>
    <w:lvl w:ilvl="6">
      <w:numFmt w:val="bullet"/>
      <w:lvlText w:val="•"/>
      <w:lvlJc w:val="left"/>
      <w:pPr>
        <w:ind w:left="6362" w:hanging="587"/>
      </w:pPr>
      <w:rPr>
        <w:rFonts w:hint="default"/>
      </w:rPr>
    </w:lvl>
    <w:lvl w:ilvl="7">
      <w:numFmt w:val="bullet"/>
      <w:lvlText w:val="•"/>
      <w:lvlJc w:val="left"/>
      <w:pPr>
        <w:ind w:left="7383" w:hanging="587"/>
      </w:pPr>
      <w:rPr>
        <w:rFonts w:hint="default"/>
      </w:rPr>
    </w:lvl>
    <w:lvl w:ilvl="8">
      <w:numFmt w:val="bullet"/>
      <w:lvlText w:val="•"/>
      <w:lvlJc w:val="left"/>
      <w:pPr>
        <w:ind w:left="8403" w:hanging="587"/>
      </w:pPr>
      <w:rPr>
        <w:rFonts w:hint="default"/>
      </w:rPr>
    </w:lvl>
  </w:abstractNum>
  <w:abstractNum w:abstractNumId="13">
    <w:nsid w:val="79D364D4"/>
    <w:multiLevelType w:val="hybridMultilevel"/>
    <w:tmpl w:val="A6C8F4A2"/>
    <w:lvl w:ilvl="0" w:tplc="8D1871EA">
      <w:numFmt w:val="bullet"/>
      <w:lvlText w:val=""/>
      <w:lvlJc w:val="left"/>
      <w:pPr>
        <w:ind w:left="436" w:hanging="257"/>
      </w:pPr>
      <w:rPr>
        <w:rFonts w:ascii="Wingdings 2" w:eastAsia="Wingdings 2" w:hAnsi="Wingdings 2" w:cs="Wingdings 2" w:hint="default"/>
        <w:b/>
        <w:bCs/>
        <w:color w:val="0000C8"/>
        <w:w w:val="99"/>
        <w:sz w:val="22"/>
        <w:szCs w:val="22"/>
      </w:rPr>
    </w:lvl>
    <w:lvl w:ilvl="1" w:tplc="A0C41E8E">
      <w:numFmt w:val="bullet"/>
      <w:lvlText w:val="•"/>
      <w:lvlJc w:val="left"/>
      <w:pPr>
        <w:ind w:left="734" w:hanging="257"/>
      </w:pPr>
      <w:rPr>
        <w:rFonts w:hint="default"/>
      </w:rPr>
    </w:lvl>
    <w:lvl w:ilvl="2" w:tplc="A90C9CAC">
      <w:numFmt w:val="bullet"/>
      <w:lvlText w:val="•"/>
      <w:lvlJc w:val="left"/>
      <w:pPr>
        <w:ind w:left="1028" w:hanging="257"/>
      </w:pPr>
      <w:rPr>
        <w:rFonts w:hint="default"/>
      </w:rPr>
    </w:lvl>
    <w:lvl w:ilvl="3" w:tplc="EDF6900C">
      <w:numFmt w:val="bullet"/>
      <w:lvlText w:val="•"/>
      <w:lvlJc w:val="left"/>
      <w:pPr>
        <w:ind w:left="1322" w:hanging="257"/>
      </w:pPr>
      <w:rPr>
        <w:rFonts w:hint="default"/>
      </w:rPr>
    </w:lvl>
    <w:lvl w:ilvl="4" w:tplc="AB66DD86">
      <w:numFmt w:val="bullet"/>
      <w:lvlText w:val="•"/>
      <w:lvlJc w:val="left"/>
      <w:pPr>
        <w:ind w:left="1616" w:hanging="257"/>
      </w:pPr>
      <w:rPr>
        <w:rFonts w:hint="default"/>
      </w:rPr>
    </w:lvl>
    <w:lvl w:ilvl="5" w:tplc="16B479CC">
      <w:numFmt w:val="bullet"/>
      <w:lvlText w:val="•"/>
      <w:lvlJc w:val="left"/>
      <w:pPr>
        <w:ind w:left="1911" w:hanging="257"/>
      </w:pPr>
      <w:rPr>
        <w:rFonts w:hint="default"/>
      </w:rPr>
    </w:lvl>
    <w:lvl w:ilvl="6" w:tplc="F0626F1C">
      <w:numFmt w:val="bullet"/>
      <w:lvlText w:val="•"/>
      <w:lvlJc w:val="left"/>
      <w:pPr>
        <w:ind w:left="2205" w:hanging="257"/>
      </w:pPr>
      <w:rPr>
        <w:rFonts w:hint="default"/>
      </w:rPr>
    </w:lvl>
    <w:lvl w:ilvl="7" w:tplc="DE5894E8">
      <w:numFmt w:val="bullet"/>
      <w:lvlText w:val="•"/>
      <w:lvlJc w:val="left"/>
      <w:pPr>
        <w:ind w:left="2499" w:hanging="257"/>
      </w:pPr>
      <w:rPr>
        <w:rFonts w:hint="default"/>
      </w:rPr>
    </w:lvl>
    <w:lvl w:ilvl="8" w:tplc="217877A4">
      <w:numFmt w:val="bullet"/>
      <w:lvlText w:val="•"/>
      <w:lvlJc w:val="left"/>
      <w:pPr>
        <w:ind w:left="2793" w:hanging="257"/>
      </w:pPr>
      <w:rPr>
        <w:rFonts w:hint="default"/>
      </w:rPr>
    </w:lvl>
  </w:abstractNum>
  <w:abstractNum w:abstractNumId="14">
    <w:nsid w:val="7AA61337"/>
    <w:multiLevelType w:val="hybridMultilevel"/>
    <w:tmpl w:val="CC1E1594"/>
    <w:lvl w:ilvl="0" w:tplc="B4AEF09A">
      <w:start w:val="4"/>
      <w:numFmt w:val="upperRoman"/>
      <w:lvlText w:val="%1."/>
      <w:lvlJc w:val="left"/>
      <w:pPr>
        <w:ind w:left="11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0"/>
  </w:num>
  <w:num w:numId="10">
    <w:abstractNumId w:val="14"/>
  </w:num>
  <w:num w:numId="11">
    <w:abstractNumId w:val="1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CD0"/>
    <w:rsid w:val="00010068"/>
    <w:rsid w:val="00021EF8"/>
    <w:rsid w:val="00032E62"/>
    <w:rsid w:val="0003500B"/>
    <w:rsid w:val="0004113D"/>
    <w:rsid w:val="00052E64"/>
    <w:rsid w:val="00092890"/>
    <w:rsid w:val="000C41BD"/>
    <w:rsid w:val="00106A16"/>
    <w:rsid w:val="00153027"/>
    <w:rsid w:val="001C25F0"/>
    <w:rsid w:val="001D5DAC"/>
    <w:rsid w:val="001E0C4C"/>
    <w:rsid w:val="00233B06"/>
    <w:rsid w:val="00243D34"/>
    <w:rsid w:val="00252F19"/>
    <w:rsid w:val="00262D74"/>
    <w:rsid w:val="0026383D"/>
    <w:rsid w:val="0027191A"/>
    <w:rsid w:val="002C43F9"/>
    <w:rsid w:val="002D221E"/>
    <w:rsid w:val="002E0DC4"/>
    <w:rsid w:val="003014E1"/>
    <w:rsid w:val="00315D80"/>
    <w:rsid w:val="0034172E"/>
    <w:rsid w:val="003451E7"/>
    <w:rsid w:val="00353455"/>
    <w:rsid w:val="0035689C"/>
    <w:rsid w:val="00376BE2"/>
    <w:rsid w:val="00396CBD"/>
    <w:rsid w:val="003A05F9"/>
    <w:rsid w:val="0040657C"/>
    <w:rsid w:val="00417D09"/>
    <w:rsid w:val="00435BC1"/>
    <w:rsid w:val="00447A74"/>
    <w:rsid w:val="0046027A"/>
    <w:rsid w:val="00463564"/>
    <w:rsid w:val="00473E6B"/>
    <w:rsid w:val="0048551C"/>
    <w:rsid w:val="00485D50"/>
    <w:rsid w:val="00543CC8"/>
    <w:rsid w:val="00560BBC"/>
    <w:rsid w:val="005A26FC"/>
    <w:rsid w:val="005A7E40"/>
    <w:rsid w:val="005F4CD0"/>
    <w:rsid w:val="00635D9F"/>
    <w:rsid w:val="0064644D"/>
    <w:rsid w:val="00647639"/>
    <w:rsid w:val="00651F5E"/>
    <w:rsid w:val="006529BF"/>
    <w:rsid w:val="006705C6"/>
    <w:rsid w:val="006B5736"/>
    <w:rsid w:val="006C4A00"/>
    <w:rsid w:val="00702585"/>
    <w:rsid w:val="007206F7"/>
    <w:rsid w:val="007225E2"/>
    <w:rsid w:val="0074794E"/>
    <w:rsid w:val="00761563"/>
    <w:rsid w:val="00775917"/>
    <w:rsid w:val="00777AF4"/>
    <w:rsid w:val="00787ADE"/>
    <w:rsid w:val="007E3876"/>
    <w:rsid w:val="008152B6"/>
    <w:rsid w:val="00831A46"/>
    <w:rsid w:val="00856A2B"/>
    <w:rsid w:val="008616BA"/>
    <w:rsid w:val="008B7ED2"/>
    <w:rsid w:val="008E0E92"/>
    <w:rsid w:val="009351C8"/>
    <w:rsid w:val="0094446C"/>
    <w:rsid w:val="0095348C"/>
    <w:rsid w:val="009601E3"/>
    <w:rsid w:val="00980F83"/>
    <w:rsid w:val="0098215B"/>
    <w:rsid w:val="009B0943"/>
    <w:rsid w:val="009B5067"/>
    <w:rsid w:val="009D6FFA"/>
    <w:rsid w:val="009E4FDE"/>
    <w:rsid w:val="009F04C7"/>
    <w:rsid w:val="009F1B9E"/>
    <w:rsid w:val="00A21BA6"/>
    <w:rsid w:val="00A247FC"/>
    <w:rsid w:val="00A54538"/>
    <w:rsid w:val="00A82037"/>
    <w:rsid w:val="00AA7F4C"/>
    <w:rsid w:val="00AB56AC"/>
    <w:rsid w:val="00AD56CD"/>
    <w:rsid w:val="00AE67EA"/>
    <w:rsid w:val="00AF50AE"/>
    <w:rsid w:val="00B0666C"/>
    <w:rsid w:val="00B20468"/>
    <w:rsid w:val="00B43ADB"/>
    <w:rsid w:val="00B5632D"/>
    <w:rsid w:val="00B77CD3"/>
    <w:rsid w:val="00BB3A4D"/>
    <w:rsid w:val="00BD3906"/>
    <w:rsid w:val="00BD698B"/>
    <w:rsid w:val="00BF2D2D"/>
    <w:rsid w:val="00BF3078"/>
    <w:rsid w:val="00C04E7A"/>
    <w:rsid w:val="00C06A41"/>
    <w:rsid w:val="00C074B3"/>
    <w:rsid w:val="00C07855"/>
    <w:rsid w:val="00C21F48"/>
    <w:rsid w:val="00C55995"/>
    <w:rsid w:val="00C85E7A"/>
    <w:rsid w:val="00CC374A"/>
    <w:rsid w:val="00CD12E8"/>
    <w:rsid w:val="00CD661D"/>
    <w:rsid w:val="00CE0A87"/>
    <w:rsid w:val="00D13174"/>
    <w:rsid w:val="00D16C30"/>
    <w:rsid w:val="00D53FAD"/>
    <w:rsid w:val="00D67850"/>
    <w:rsid w:val="00D70A98"/>
    <w:rsid w:val="00D9159E"/>
    <w:rsid w:val="00DA114F"/>
    <w:rsid w:val="00DE51CA"/>
    <w:rsid w:val="00DF3CAC"/>
    <w:rsid w:val="00E17E4D"/>
    <w:rsid w:val="00E3250E"/>
    <w:rsid w:val="00E377E1"/>
    <w:rsid w:val="00E82A5E"/>
    <w:rsid w:val="00EC6904"/>
    <w:rsid w:val="00EE4A6F"/>
    <w:rsid w:val="00EF79EB"/>
    <w:rsid w:val="00F25A76"/>
    <w:rsid w:val="00F3157B"/>
    <w:rsid w:val="00F31651"/>
    <w:rsid w:val="00F847E7"/>
    <w:rsid w:val="00F974B8"/>
    <w:rsid w:val="00FA4A39"/>
    <w:rsid w:val="00FE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6AE5CB-C6D0-4BC7-89EF-696B3449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4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4CD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C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F4CD0"/>
    <w:pPr>
      <w:spacing w:before="90"/>
      <w:ind w:left="900" w:hanging="506"/>
    </w:pPr>
  </w:style>
  <w:style w:type="paragraph" w:customStyle="1" w:styleId="TableParagraph">
    <w:name w:val="Table Paragraph"/>
    <w:basedOn w:val="Normal"/>
    <w:uiPriority w:val="1"/>
    <w:qFormat/>
    <w:rsid w:val="005F4CD0"/>
    <w:pPr>
      <w:ind w:left="180"/>
    </w:pPr>
  </w:style>
  <w:style w:type="character" w:styleId="Hyperlink">
    <w:name w:val="Hyperlink"/>
    <w:uiPriority w:val="99"/>
    <w:rsid w:val="005F4CD0"/>
    <w:rPr>
      <w:color w:val="000000"/>
      <w:u w:val="none"/>
    </w:rPr>
  </w:style>
  <w:style w:type="character" w:customStyle="1" w:styleId="hps">
    <w:name w:val="hps"/>
    <w:rsid w:val="005F4CD0"/>
  </w:style>
  <w:style w:type="paragraph" w:styleId="Header">
    <w:name w:val="header"/>
    <w:basedOn w:val="Normal"/>
    <w:link w:val="HeaderChar"/>
    <w:uiPriority w:val="99"/>
    <w:unhideWhenUsed/>
    <w:rsid w:val="00485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D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5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D50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3451E7"/>
    <w:pPr>
      <w:widowControl/>
      <w:suppressAutoHyphens/>
      <w:autoSpaceDE/>
      <w:autoSpaceDN/>
      <w:spacing w:after="200" w:line="276" w:lineRule="auto"/>
    </w:pPr>
    <w:rPr>
      <w:rFonts w:ascii="Calibri" w:eastAsia="SimSun" w:hAnsi="Calibri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51E7"/>
    <w:rPr>
      <w:rFonts w:ascii="Calibri" w:eastAsia="SimSun" w:hAnsi="Calibri" w:cs="Times New Roman"/>
      <w:noProof/>
      <w:kern w:val="1"/>
      <w:sz w:val="20"/>
      <w:szCs w:val="20"/>
      <w:lang w:val="sq-A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1E"/>
    <w:rPr>
      <w:rFonts w:ascii="Tahoma" w:eastAsia="Times New Roman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k-k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gron.Vesel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PC</cp:lastModifiedBy>
  <cp:revision>52</cp:revision>
  <dcterms:created xsi:type="dcterms:W3CDTF">2019-03-07T08:47:00Z</dcterms:created>
  <dcterms:modified xsi:type="dcterms:W3CDTF">2021-11-16T13:44:00Z</dcterms:modified>
</cp:coreProperties>
</file>