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4AF7" w14:textId="77777777" w:rsidR="007675AC" w:rsidRDefault="00066CE0">
      <w:pPr>
        <w:pStyle w:val="Heading1"/>
      </w:pPr>
      <w:r>
        <w:rPr>
          <w:color w:val="575757"/>
        </w:rPr>
        <w:t>Oda e Stomatologëve të Kosovës</w:t>
      </w:r>
    </w:p>
    <w:p w14:paraId="51FDAA24" w14:textId="77777777" w:rsidR="007675AC" w:rsidRDefault="00066CE0">
      <w:pPr>
        <w:pStyle w:val="BodyText"/>
        <w:spacing w:line="273" w:lineRule="exact"/>
        <w:ind w:left="1329" w:right="1302"/>
        <w:jc w:val="center"/>
      </w:pPr>
      <w:r>
        <w:rPr>
          <w:color w:val="575757"/>
        </w:rPr>
        <w:t>Stomatološka Komora Kosova ● Dental Chamber of Kosovo</w:t>
      </w:r>
    </w:p>
    <w:p w14:paraId="0B74FAB4" w14:textId="77777777" w:rsidR="007675AC" w:rsidRDefault="007675AC">
      <w:pPr>
        <w:pStyle w:val="BodyText"/>
        <w:rPr>
          <w:sz w:val="28"/>
        </w:rPr>
      </w:pPr>
    </w:p>
    <w:p w14:paraId="21C273C7" w14:textId="77777777" w:rsidR="007675AC" w:rsidRDefault="007675AC">
      <w:pPr>
        <w:pStyle w:val="BodyText"/>
        <w:spacing w:before="7"/>
        <w:rPr>
          <w:sz w:val="40"/>
        </w:rPr>
      </w:pPr>
    </w:p>
    <w:p w14:paraId="3BE06F76" w14:textId="77777777" w:rsidR="007675AC" w:rsidRDefault="00066CE0">
      <w:pPr>
        <w:pStyle w:val="BodyText"/>
        <w:ind w:left="1390" w:right="13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KOMISIONI PËR EDUKIM TË VAZHDUESHËM PROFESIONAL</w:t>
      </w:r>
    </w:p>
    <w:p w14:paraId="2C20D75D" w14:textId="77777777" w:rsidR="007675AC" w:rsidRDefault="007675AC">
      <w:pPr>
        <w:rPr>
          <w:b/>
          <w:sz w:val="26"/>
        </w:rPr>
      </w:pPr>
    </w:p>
    <w:p w14:paraId="02F2C7EE" w14:textId="77777777" w:rsidR="007675AC" w:rsidRDefault="007675AC">
      <w:pPr>
        <w:rPr>
          <w:b/>
          <w:sz w:val="26"/>
        </w:rPr>
      </w:pPr>
    </w:p>
    <w:p w14:paraId="36ECB154" w14:textId="77777777" w:rsidR="007675AC" w:rsidRDefault="007675AC">
      <w:pPr>
        <w:rPr>
          <w:b/>
          <w:sz w:val="26"/>
        </w:rPr>
      </w:pPr>
    </w:p>
    <w:p w14:paraId="315BC261" w14:textId="77777777" w:rsidR="007675AC" w:rsidRDefault="00066CE0">
      <w:pPr>
        <w:pStyle w:val="Heading1"/>
        <w:spacing w:before="153" w:line="240" w:lineRule="auto"/>
        <w:ind w:left="697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Aplikacioni për akreditimin e aktiviteteve të subjekteve të autoriziuara për</w:t>
      </w:r>
    </w:p>
    <w:p w14:paraId="283CCC12" w14:textId="77777777" w:rsidR="007675AC" w:rsidRDefault="00066CE0">
      <w:pPr>
        <w:spacing w:before="168"/>
        <w:ind w:left="2922" w:right="1302"/>
        <w:jc w:val="center"/>
        <w:rPr>
          <w:b/>
          <w:sz w:val="28"/>
        </w:rPr>
      </w:pPr>
      <w:r>
        <w:rPr>
          <w:b/>
          <w:sz w:val="28"/>
        </w:rPr>
        <w:t>EVP</w:t>
      </w:r>
    </w:p>
    <w:p w14:paraId="3F6D974B" w14:textId="77777777" w:rsidR="007675AC" w:rsidRDefault="007675AC">
      <w:pPr>
        <w:rPr>
          <w:b/>
          <w:sz w:val="30"/>
        </w:rPr>
      </w:pPr>
    </w:p>
    <w:p w14:paraId="6A520065" w14:textId="77777777" w:rsidR="007675AC" w:rsidRDefault="007675AC">
      <w:pPr>
        <w:rPr>
          <w:b/>
          <w:sz w:val="30"/>
        </w:rPr>
      </w:pPr>
    </w:p>
    <w:p w14:paraId="66E60EF6" w14:textId="77777777" w:rsidR="007675AC" w:rsidRDefault="007675AC">
      <w:pPr>
        <w:spacing w:before="4"/>
        <w:rPr>
          <w:b/>
          <w:sz w:val="37"/>
        </w:rPr>
      </w:pPr>
    </w:p>
    <w:p w14:paraId="22D8DF44" w14:textId="77777777" w:rsidR="007675AC" w:rsidRDefault="00066CE0">
      <w:pPr>
        <w:tabs>
          <w:tab w:val="left" w:pos="5340"/>
          <w:tab w:val="left" w:pos="8976"/>
        </w:tabs>
        <w:spacing w:before="1"/>
        <w:ind w:left="260"/>
        <w:rPr>
          <w:sz w:val="16"/>
        </w:rPr>
      </w:pPr>
      <w:r>
        <w:rPr>
          <w:sz w:val="16"/>
        </w:rPr>
        <w:t>Emri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ngjarjes: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Data e</w:t>
      </w:r>
      <w:r>
        <w:rPr>
          <w:spacing w:val="-12"/>
          <w:sz w:val="16"/>
        </w:rPr>
        <w:t xml:space="preserve"> </w:t>
      </w:r>
      <w:r>
        <w:rPr>
          <w:sz w:val="16"/>
        </w:rPr>
        <w:t>aplikimit: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4F9FCC1" w14:textId="77777777" w:rsidR="007675AC" w:rsidRDefault="007675AC">
      <w:pPr>
        <w:spacing w:before="8"/>
        <w:rPr>
          <w:sz w:val="15"/>
        </w:rPr>
      </w:pPr>
    </w:p>
    <w:p w14:paraId="35627C23" w14:textId="77777777" w:rsidR="007675AC" w:rsidRDefault="00066CE0">
      <w:pPr>
        <w:ind w:left="260"/>
        <w:rPr>
          <w:sz w:val="16"/>
        </w:rPr>
      </w:pPr>
      <w:r>
        <w:rPr>
          <w:sz w:val="16"/>
        </w:rPr>
        <w:t>Emërtimi i Subjektit të autorizuar: ____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__ _ _ _ ___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</w:r>
      <w:r>
        <w:rPr>
          <w:sz w:val="16"/>
        </w:rPr>
        <w:t>__</w:t>
      </w:r>
      <w:r w:rsidR="000C7D4E">
        <w:rPr>
          <w:sz w:val="16"/>
        </w:rPr>
        <w:t>Nënshkrimi</w:t>
      </w:r>
    </w:p>
    <w:p w14:paraId="1E4126A7" w14:textId="77777777" w:rsidR="007675AC" w:rsidRDefault="007E1D00">
      <w:pPr>
        <w:spacing w:line="20" w:lineRule="exact"/>
        <w:ind w:left="6027"/>
        <w:rPr>
          <w:sz w:val="2"/>
        </w:rPr>
      </w:pPr>
      <w:r>
        <w:rPr>
          <w:sz w:val="2"/>
        </w:rPr>
      </w:r>
      <w:r>
        <w:rPr>
          <w:sz w:val="2"/>
        </w:rPr>
        <w:pict w14:anchorId="7DC35D9B">
          <v:group id="_x0000_s1038" style="width:1.95pt;height:.5pt;mso-position-horizontal-relative:char;mso-position-vertical-relative:line" coordsize="39,10">
            <v:rect id="_x0000_s1039" style="position:absolute;width:39;height:10" fillcolor="black" stroked="f"/>
            <w10:anchorlock/>
          </v:group>
        </w:pict>
      </w:r>
      <w:r w:rsidR="00066CE0">
        <w:rPr>
          <w:spacing w:val="65"/>
          <w:sz w:val="2"/>
        </w:rPr>
        <w:t xml:space="preserve"> </w:t>
      </w:r>
      <w:r>
        <w:rPr>
          <w:spacing w:val="65"/>
          <w:sz w:val="2"/>
        </w:rPr>
      </w:r>
      <w:r>
        <w:rPr>
          <w:spacing w:val="65"/>
          <w:sz w:val="2"/>
        </w:rPr>
        <w:pict w14:anchorId="33269F08">
          <v:group id="_x0000_s1036" style="width:1.95pt;height:.5pt;mso-position-horizontal-relative:char;mso-position-vertical-relative:line" coordsize="39,10">
            <v:rect id="_x0000_s1037" style="position:absolute;width:39;height:10" fillcolor="black" stroked="f"/>
            <w10:anchorlock/>
          </v:group>
        </w:pict>
      </w:r>
      <w:r w:rsidR="00066CE0">
        <w:rPr>
          <w:spacing w:val="65"/>
          <w:sz w:val="2"/>
        </w:rPr>
        <w:t xml:space="preserve"> </w:t>
      </w:r>
      <w:r>
        <w:rPr>
          <w:spacing w:val="65"/>
          <w:sz w:val="2"/>
        </w:rPr>
      </w:r>
      <w:r>
        <w:rPr>
          <w:spacing w:val="65"/>
          <w:sz w:val="2"/>
        </w:rPr>
        <w:pict w14:anchorId="4F0FEE9B">
          <v:group id="_x0000_s1034" style="width:1.95pt;height:.5pt;mso-position-horizontal-relative:char;mso-position-vertical-relative:line" coordsize="39,10">
            <v:rect id="_x0000_s1035" style="position:absolute;width:39;height:10" fillcolor="black" stroked="f"/>
            <w10:anchorlock/>
          </v:group>
        </w:pict>
      </w:r>
      <w:r w:rsidR="00066CE0">
        <w:rPr>
          <w:spacing w:val="65"/>
          <w:sz w:val="2"/>
        </w:rPr>
        <w:t xml:space="preserve"> </w:t>
      </w:r>
      <w:r>
        <w:rPr>
          <w:spacing w:val="65"/>
          <w:sz w:val="2"/>
        </w:rPr>
      </w:r>
      <w:r>
        <w:rPr>
          <w:spacing w:val="65"/>
          <w:sz w:val="2"/>
        </w:rPr>
        <w:pict w14:anchorId="3C464F7E">
          <v:group id="_x0000_s1032" style="width:3.4pt;height:.5pt;mso-position-horizontal-relative:char;mso-position-vertical-relative:line" coordsize="68,10">
            <v:rect id="_x0000_s1033" style="position:absolute;width:68;height:10" fillcolor="black" stroked="f"/>
            <w10:anchorlock/>
          </v:group>
        </w:pict>
      </w:r>
    </w:p>
    <w:p w14:paraId="4474A9A3" w14:textId="77777777" w:rsidR="007675AC" w:rsidRDefault="007675AC">
      <w:pPr>
        <w:spacing w:before="4"/>
        <w:rPr>
          <w:sz w:val="14"/>
        </w:rPr>
      </w:pPr>
    </w:p>
    <w:p w14:paraId="4A9CAB4E" w14:textId="77777777" w:rsidR="007675AC" w:rsidRDefault="00066CE0">
      <w:pPr>
        <w:tabs>
          <w:tab w:val="left" w:pos="8976"/>
        </w:tabs>
        <w:ind w:left="260"/>
        <w:rPr>
          <w:sz w:val="16"/>
        </w:rPr>
      </w:pPr>
      <w:r>
        <w:rPr>
          <w:sz w:val="16"/>
        </w:rPr>
        <w:t>Emri, E-mail /Tel. i personit</w:t>
      </w:r>
      <w:r>
        <w:rPr>
          <w:spacing w:val="5"/>
          <w:sz w:val="16"/>
        </w:rPr>
        <w:t xml:space="preserve"> </w:t>
      </w:r>
      <w:r>
        <w:rPr>
          <w:sz w:val="16"/>
        </w:rPr>
        <w:t>kontaktues: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764A80C" w14:textId="77777777" w:rsidR="007675AC" w:rsidRDefault="007675AC">
      <w:pPr>
        <w:spacing w:before="2"/>
        <w:rPr>
          <w:sz w:val="16"/>
        </w:rPr>
      </w:pPr>
    </w:p>
    <w:p w14:paraId="6B8FD6F5" w14:textId="77777777" w:rsidR="007675AC" w:rsidRDefault="00066CE0">
      <w:pPr>
        <w:tabs>
          <w:tab w:val="left" w:pos="1700"/>
          <w:tab w:val="left" w:pos="3866"/>
          <w:tab w:val="left" w:pos="5307"/>
          <w:tab w:val="left" w:pos="6748"/>
        </w:tabs>
        <w:spacing w:before="1"/>
        <w:ind w:left="260"/>
        <w:rPr>
          <w:sz w:val="16"/>
        </w:rPr>
      </w:pPr>
      <w:r>
        <w:rPr>
          <w:sz w:val="16"/>
        </w:rPr>
        <w:t>Lloji:</w:t>
      </w:r>
      <w:r>
        <w:rPr>
          <w:sz w:val="16"/>
        </w:rPr>
        <w:tab/>
        <w:t>Konferencë</w:t>
      </w:r>
      <w:r>
        <w:rPr>
          <w:sz w:val="16"/>
        </w:rPr>
        <w:tab/>
        <w:t>Kurs</w:t>
      </w:r>
      <w:r>
        <w:rPr>
          <w:sz w:val="16"/>
        </w:rPr>
        <w:tab/>
        <w:t>Seminar</w:t>
      </w:r>
      <w:r>
        <w:rPr>
          <w:sz w:val="16"/>
        </w:rPr>
        <w:tab/>
        <w:t>Takim</w:t>
      </w:r>
      <w:r>
        <w:rPr>
          <w:spacing w:val="-11"/>
          <w:sz w:val="16"/>
        </w:rPr>
        <w:t xml:space="preserve"> </w:t>
      </w:r>
      <w:r>
        <w:rPr>
          <w:sz w:val="16"/>
        </w:rPr>
        <w:t>pune</w:t>
      </w:r>
    </w:p>
    <w:p w14:paraId="083665ED" w14:textId="77777777" w:rsidR="007675AC" w:rsidRDefault="007675AC">
      <w:pPr>
        <w:spacing w:before="8"/>
        <w:rPr>
          <w:sz w:val="15"/>
        </w:rPr>
      </w:pPr>
    </w:p>
    <w:p w14:paraId="29F0DE63" w14:textId="77777777" w:rsidR="007675AC" w:rsidRDefault="00066CE0">
      <w:pPr>
        <w:tabs>
          <w:tab w:val="left" w:pos="8976"/>
        </w:tabs>
        <w:ind w:left="260"/>
        <w:rPr>
          <w:sz w:val="16"/>
        </w:rPr>
      </w:pPr>
      <w:r>
        <w:rPr>
          <w:sz w:val="16"/>
        </w:rPr>
        <w:t>Tjetër</w:t>
      </w:r>
      <w:r>
        <w:rPr>
          <w:spacing w:val="-29"/>
          <w:sz w:val="16"/>
        </w:rPr>
        <w:t xml:space="preserve"> </w:t>
      </w:r>
      <w:r>
        <w:rPr>
          <w:sz w:val="16"/>
        </w:rPr>
        <w:t>(spjego):</w:t>
      </w:r>
      <w:r>
        <w:rPr>
          <w:spacing w:val="12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89032AA" w14:textId="77777777" w:rsidR="007675AC" w:rsidRDefault="007675AC">
      <w:pPr>
        <w:spacing w:before="1"/>
        <w:rPr>
          <w:sz w:val="16"/>
        </w:rPr>
      </w:pPr>
    </w:p>
    <w:p w14:paraId="6EF46E29" w14:textId="77777777" w:rsidR="007675AC" w:rsidRDefault="00066CE0">
      <w:pPr>
        <w:tabs>
          <w:tab w:val="left" w:pos="4587"/>
          <w:tab w:val="left" w:pos="8976"/>
        </w:tabs>
        <w:ind w:left="260"/>
        <w:rPr>
          <w:sz w:val="16"/>
        </w:rPr>
      </w:pPr>
      <w:r>
        <w:rPr>
          <w:sz w:val="16"/>
        </w:rPr>
        <w:t>Vendi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tubimit: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Data e</w:t>
      </w:r>
      <w:r>
        <w:rPr>
          <w:spacing w:val="-23"/>
          <w:sz w:val="16"/>
        </w:rPr>
        <w:t xml:space="preserve"> </w:t>
      </w:r>
      <w:r>
        <w:rPr>
          <w:sz w:val="16"/>
        </w:rPr>
        <w:t>tubimit:</w:t>
      </w:r>
      <w:r>
        <w:rPr>
          <w:spacing w:val="7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23302E5" w14:textId="77777777" w:rsidR="007675AC" w:rsidRDefault="007675AC">
      <w:pPr>
        <w:spacing w:before="2"/>
        <w:rPr>
          <w:sz w:val="16"/>
        </w:rPr>
      </w:pPr>
    </w:p>
    <w:p w14:paraId="6A02E986" w14:textId="77777777" w:rsidR="007675AC" w:rsidRDefault="00066CE0">
      <w:pPr>
        <w:tabs>
          <w:tab w:val="left" w:pos="4655"/>
        </w:tabs>
        <w:ind w:left="260"/>
        <w:rPr>
          <w:sz w:val="16"/>
        </w:rPr>
      </w:pPr>
      <w:r>
        <w:rPr>
          <w:sz w:val="16"/>
        </w:rPr>
        <w:t>Grupi i synuar</w:t>
      </w:r>
      <w:r>
        <w:rPr>
          <w:spacing w:val="-24"/>
          <w:sz w:val="16"/>
        </w:rPr>
        <w:t xml:space="preserve"> </w:t>
      </w:r>
      <w:r>
        <w:rPr>
          <w:sz w:val="16"/>
        </w:rPr>
        <w:t>profesional: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CC5ADD2" w14:textId="77777777" w:rsidR="007675AC" w:rsidRDefault="007675AC">
      <w:pPr>
        <w:spacing w:before="8"/>
        <w:rPr>
          <w:sz w:val="15"/>
        </w:rPr>
      </w:pPr>
    </w:p>
    <w:p w14:paraId="16AA1999" w14:textId="77777777" w:rsidR="007675AC" w:rsidRDefault="00066CE0">
      <w:pPr>
        <w:tabs>
          <w:tab w:val="left" w:pos="3866"/>
          <w:tab w:val="left" w:pos="8256"/>
        </w:tabs>
        <w:ind w:left="260"/>
        <w:rPr>
          <w:sz w:val="16"/>
        </w:rPr>
      </w:pPr>
      <w:r>
        <w:rPr>
          <w:sz w:val="16"/>
        </w:rPr>
        <w:t>Kohëzgjatja: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Numri</w:t>
      </w:r>
      <w:r>
        <w:rPr>
          <w:spacing w:val="-7"/>
          <w:sz w:val="16"/>
        </w:rPr>
        <w:t xml:space="preserve"> </w:t>
      </w:r>
      <w:r>
        <w:rPr>
          <w:sz w:val="16"/>
        </w:rPr>
        <w:t>maksimal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5"/>
          <w:sz w:val="16"/>
        </w:rPr>
        <w:t xml:space="preserve"> </w:t>
      </w:r>
      <w:r>
        <w:rPr>
          <w:sz w:val="16"/>
        </w:rPr>
        <w:t>pjesëmarrësve:</w:t>
      </w:r>
      <w:r>
        <w:rPr>
          <w:spacing w:val="8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6A4C0ED" w14:textId="77777777" w:rsidR="007675AC" w:rsidRDefault="007675AC">
      <w:pPr>
        <w:rPr>
          <w:sz w:val="20"/>
        </w:rPr>
      </w:pPr>
    </w:p>
    <w:p w14:paraId="4989FC5E" w14:textId="77777777" w:rsidR="007675AC" w:rsidRDefault="007675AC">
      <w:pPr>
        <w:spacing w:before="5"/>
      </w:pPr>
    </w:p>
    <w:p w14:paraId="4DA38BCC" w14:textId="77777777" w:rsidR="007675AC" w:rsidRDefault="00066CE0">
      <w:pPr>
        <w:spacing w:before="92"/>
        <w:ind w:left="260"/>
        <w:rPr>
          <w:sz w:val="16"/>
        </w:rPr>
      </w:pPr>
      <w:r>
        <w:rPr>
          <w:b/>
          <w:i/>
          <w:sz w:val="16"/>
        </w:rPr>
        <w:t>INFORMATA SHTESË</w:t>
      </w:r>
      <w:r>
        <w:rPr>
          <w:i/>
          <w:sz w:val="16"/>
        </w:rPr>
        <w:t xml:space="preserve">, </w:t>
      </w:r>
      <w:r>
        <w:rPr>
          <w:sz w:val="16"/>
        </w:rPr>
        <w:t>Ju lutemi, bashkëngjitni informatat, në vijim:</w:t>
      </w:r>
    </w:p>
    <w:p w14:paraId="1636EF4C" w14:textId="77777777" w:rsidR="007675AC" w:rsidRDefault="00066CE0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before="117"/>
        <w:rPr>
          <w:sz w:val="16"/>
        </w:rPr>
      </w:pPr>
      <w:r>
        <w:rPr>
          <w:sz w:val="16"/>
        </w:rPr>
        <w:t>Programi i hollësishëm i aktivitetit (objektivat, përmbajtja, metodologjia, orari,</w:t>
      </w:r>
      <w:r>
        <w:rPr>
          <w:spacing w:val="-1"/>
          <w:sz w:val="16"/>
        </w:rPr>
        <w:t xml:space="preserve"> </w:t>
      </w:r>
      <w:r>
        <w:rPr>
          <w:sz w:val="16"/>
        </w:rPr>
        <w:t>etj.);</w:t>
      </w:r>
    </w:p>
    <w:p w14:paraId="5486F673" w14:textId="77777777" w:rsidR="007675AC" w:rsidRDefault="00066CE0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before="116"/>
        <w:rPr>
          <w:sz w:val="16"/>
        </w:rPr>
      </w:pPr>
      <w:r>
        <w:rPr>
          <w:sz w:val="16"/>
        </w:rPr>
        <w:t>Dobia e</w:t>
      </w:r>
      <w:r>
        <w:rPr>
          <w:spacing w:val="4"/>
          <w:sz w:val="16"/>
        </w:rPr>
        <w:t xml:space="preserve"> </w:t>
      </w:r>
      <w:r>
        <w:rPr>
          <w:sz w:val="16"/>
        </w:rPr>
        <w:t>pritur;</w:t>
      </w:r>
    </w:p>
    <w:p w14:paraId="58A96A53" w14:textId="77777777" w:rsidR="007675AC" w:rsidRDefault="00066CE0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before="121"/>
        <w:rPr>
          <w:sz w:val="16"/>
        </w:rPr>
      </w:pPr>
      <w:r>
        <w:rPr>
          <w:sz w:val="16"/>
        </w:rPr>
        <w:t>Relevanca për politikën</w:t>
      </w:r>
      <w:r>
        <w:rPr>
          <w:spacing w:val="23"/>
          <w:sz w:val="16"/>
        </w:rPr>
        <w:t xml:space="preserve"> </w:t>
      </w:r>
      <w:r>
        <w:rPr>
          <w:sz w:val="16"/>
        </w:rPr>
        <w:t>shëndetësore.</w:t>
      </w:r>
    </w:p>
    <w:p w14:paraId="7660D61B" w14:textId="77777777" w:rsidR="007675AC" w:rsidRDefault="007675AC">
      <w:pPr>
        <w:rPr>
          <w:sz w:val="16"/>
        </w:rPr>
        <w:sectPr w:rsidR="007675AC">
          <w:headerReference w:type="default" r:id="rId7"/>
          <w:footerReference w:type="default" r:id="rId8"/>
          <w:type w:val="continuous"/>
          <w:pgSz w:w="12240" w:h="15840"/>
          <w:pgMar w:top="3200" w:right="1200" w:bottom="1620" w:left="1180" w:header="816" w:footer="1430" w:gutter="0"/>
          <w:cols w:space="720"/>
        </w:sectPr>
      </w:pPr>
    </w:p>
    <w:p w14:paraId="7C02AF7C" w14:textId="77777777" w:rsidR="007675AC" w:rsidRDefault="00066CE0">
      <w:pPr>
        <w:pStyle w:val="Heading1"/>
      </w:pPr>
      <w:r>
        <w:rPr>
          <w:color w:val="575757"/>
        </w:rPr>
        <w:lastRenderedPageBreak/>
        <w:t>Oda e Stomatologëve të Kosovës</w:t>
      </w:r>
    </w:p>
    <w:p w14:paraId="0E13149F" w14:textId="77777777" w:rsidR="007675AC" w:rsidRDefault="00066CE0">
      <w:pPr>
        <w:pStyle w:val="BodyText"/>
        <w:spacing w:line="273" w:lineRule="exact"/>
        <w:ind w:left="1329" w:right="1302"/>
        <w:jc w:val="center"/>
      </w:pPr>
      <w:r>
        <w:rPr>
          <w:color w:val="575757"/>
        </w:rPr>
        <w:t>Stomatološka Komora Kosova ● Dental Chamber of Kosovo</w:t>
      </w:r>
    </w:p>
    <w:p w14:paraId="0D0AD2E2" w14:textId="77777777" w:rsidR="007675AC" w:rsidRDefault="007675AC">
      <w:pPr>
        <w:pStyle w:val="BodyText"/>
        <w:rPr>
          <w:sz w:val="28"/>
        </w:rPr>
      </w:pPr>
    </w:p>
    <w:p w14:paraId="7348E7A3" w14:textId="77777777" w:rsidR="007675AC" w:rsidRDefault="007675AC">
      <w:pPr>
        <w:pStyle w:val="BodyText"/>
        <w:rPr>
          <w:sz w:val="28"/>
        </w:rPr>
      </w:pPr>
    </w:p>
    <w:p w14:paraId="4EEB599E" w14:textId="77777777" w:rsidR="007675AC" w:rsidRDefault="007675AC">
      <w:pPr>
        <w:pStyle w:val="BodyText"/>
        <w:spacing w:before="9"/>
        <w:rPr>
          <w:sz w:val="39"/>
        </w:rPr>
      </w:pPr>
    </w:p>
    <w:p w14:paraId="35D9D08D" w14:textId="77777777" w:rsidR="007675AC" w:rsidRDefault="00066CE0">
      <w:pPr>
        <w:ind w:left="1332" w:right="1302"/>
        <w:jc w:val="center"/>
        <w:rPr>
          <w:sz w:val="24"/>
        </w:rPr>
      </w:pPr>
      <w:r>
        <w:rPr>
          <w:sz w:val="24"/>
        </w:rPr>
        <w:t>TERMAT E REFERENCES</w:t>
      </w:r>
    </w:p>
    <w:p w14:paraId="00227603" w14:textId="77777777" w:rsidR="007675AC" w:rsidRDefault="007675AC">
      <w:pPr>
        <w:rPr>
          <w:sz w:val="26"/>
        </w:rPr>
      </w:pPr>
    </w:p>
    <w:p w14:paraId="4515FAD3" w14:textId="77777777" w:rsidR="007675AC" w:rsidRDefault="007675AC">
      <w:pPr>
        <w:spacing w:before="8"/>
      </w:pPr>
    </w:p>
    <w:p w14:paraId="77445129" w14:textId="77777777" w:rsidR="007675AC" w:rsidRDefault="00066CE0">
      <w:pPr>
        <w:ind w:left="260"/>
        <w:rPr>
          <w:sz w:val="24"/>
        </w:rPr>
      </w:pPr>
      <w:r>
        <w:rPr>
          <w:sz w:val="24"/>
        </w:rPr>
        <w:t>Prezantimi i ngjarjes:</w:t>
      </w:r>
    </w:p>
    <w:p w14:paraId="12EA7853" w14:textId="77777777" w:rsidR="007675AC" w:rsidRDefault="007675AC">
      <w:pPr>
        <w:rPr>
          <w:sz w:val="26"/>
        </w:rPr>
      </w:pPr>
    </w:p>
    <w:p w14:paraId="4816C751" w14:textId="77777777" w:rsidR="007675AC" w:rsidRDefault="007675AC">
      <w:pPr>
        <w:rPr>
          <w:sz w:val="26"/>
        </w:rPr>
      </w:pPr>
    </w:p>
    <w:p w14:paraId="2CE94CFD" w14:textId="77777777" w:rsidR="007675AC" w:rsidRDefault="007675AC">
      <w:pPr>
        <w:rPr>
          <w:sz w:val="26"/>
        </w:rPr>
      </w:pPr>
    </w:p>
    <w:p w14:paraId="0D3B423B" w14:textId="77777777" w:rsidR="007675AC" w:rsidRDefault="007675AC">
      <w:pPr>
        <w:rPr>
          <w:sz w:val="26"/>
        </w:rPr>
      </w:pPr>
    </w:p>
    <w:p w14:paraId="35688D61" w14:textId="77777777" w:rsidR="007675AC" w:rsidRDefault="007675AC">
      <w:pPr>
        <w:rPr>
          <w:sz w:val="26"/>
        </w:rPr>
      </w:pPr>
    </w:p>
    <w:p w14:paraId="070481B5" w14:textId="77777777" w:rsidR="007675AC" w:rsidRDefault="007675AC">
      <w:pPr>
        <w:rPr>
          <w:sz w:val="26"/>
        </w:rPr>
      </w:pPr>
    </w:p>
    <w:p w14:paraId="52F0AA76" w14:textId="77777777" w:rsidR="007675AC" w:rsidRDefault="007675AC">
      <w:pPr>
        <w:spacing w:before="4"/>
        <w:rPr>
          <w:sz w:val="35"/>
        </w:rPr>
      </w:pPr>
    </w:p>
    <w:p w14:paraId="75C84310" w14:textId="77777777" w:rsidR="007675AC" w:rsidRDefault="00066CE0">
      <w:pPr>
        <w:spacing w:before="1"/>
        <w:ind w:left="260"/>
        <w:rPr>
          <w:sz w:val="24"/>
        </w:rPr>
      </w:pPr>
      <w:r>
        <w:rPr>
          <w:sz w:val="24"/>
        </w:rPr>
        <w:t>Qëllimi i ngjarjes:</w:t>
      </w:r>
    </w:p>
    <w:p w14:paraId="1EC1A09F" w14:textId="77777777" w:rsidR="007675AC" w:rsidRDefault="007675AC">
      <w:pPr>
        <w:rPr>
          <w:sz w:val="26"/>
        </w:rPr>
      </w:pPr>
    </w:p>
    <w:p w14:paraId="053BA525" w14:textId="77777777" w:rsidR="007675AC" w:rsidRDefault="007675AC">
      <w:pPr>
        <w:rPr>
          <w:sz w:val="26"/>
        </w:rPr>
      </w:pPr>
    </w:p>
    <w:p w14:paraId="5C3B2474" w14:textId="77777777" w:rsidR="007675AC" w:rsidRDefault="007675AC">
      <w:pPr>
        <w:rPr>
          <w:sz w:val="26"/>
        </w:rPr>
      </w:pPr>
    </w:p>
    <w:p w14:paraId="63F24FD4" w14:textId="77777777" w:rsidR="007675AC" w:rsidRDefault="007675AC">
      <w:pPr>
        <w:rPr>
          <w:sz w:val="26"/>
        </w:rPr>
      </w:pPr>
    </w:p>
    <w:p w14:paraId="61ED621D" w14:textId="77777777" w:rsidR="007675AC" w:rsidRDefault="007675AC">
      <w:pPr>
        <w:rPr>
          <w:sz w:val="26"/>
        </w:rPr>
      </w:pPr>
    </w:p>
    <w:p w14:paraId="6AD9D42A" w14:textId="77777777" w:rsidR="007675AC" w:rsidRDefault="007675AC">
      <w:pPr>
        <w:rPr>
          <w:sz w:val="26"/>
        </w:rPr>
      </w:pPr>
    </w:p>
    <w:p w14:paraId="41AD4319" w14:textId="77777777" w:rsidR="007675AC" w:rsidRDefault="007675AC">
      <w:pPr>
        <w:spacing w:before="8"/>
        <w:rPr>
          <w:sz w:val="36"/>
        </w:rPr>
      </w:pPr>
    </w:p>
    <w:p w14:paraId="2EF3E907" w14:textId="77777777" w:rsidR="007675AC" w:rsidRDefault="00066CE0">
      <w:pPr>
        <w:ind w:left="260"/>
        <w:rPr>
          <w:sz w:val="24"/>
        </w:rPr>
      </w:pPr>
      <w:r>
        <w:rPr>
          <w:sz w:val="24"/>
        </w:rPr>
        <w:t>Kohëzgjatja:</w:t>
      </w:r>
    </w:p>
    <w:p w14:paraId="5E3F8E4D" w14:textId="77777777" w:rsidR="007675AC" w:rsidRDefault="007675AC">
      <w:pPr>
        <w:rPr>
          <w:sz w:val="24"/>
        </w:rPr>
        <w:sectPr w:rsidR="007675AC">
          <w:pgSz w:w="12240" w:h="15840"/>
          <w:pgMar w:top="3200" w:right="1200" w:bottom="1620" w:left="1180" w:header="816" w:footer="1430" w:gutter="0"/>
          <w:cols w:space="720"/>
        </w:sectPr>
      </w:pPr>
    </w:p>
    <w:p w14:paraId="47431B3B" w14:textId="77777777" w:rsidR="007675AC" w:rsidRDefault="00066CE0">
      <w:pPr>
        <w:pStyle w:val="Heading1"/>
      </w:pPr>
      <w:r>
        <w:rPr>
          <w:color w:val="575757"/>
        </w:rPr>
        <w:lastRenderedPageBreak/>
        <w:t>Oda e Stomatologëve të Kosovës</w:t>
      </w:r>
    </w:p>
    <w:p w14:paraId="7478788D" w14:textId="77777777" w:rsidR="007675AC" w:rsidRDefault="00066CE0">
      <w:pPr>
        <w:pStyle w:val="BodyText"/>
        <w:spacing w:line="273" w:lineRule="exact"/>
        <w:ind w:left="1331" w:right="1302"/>
        <w:jc w:val="center"/>
      </w:pPr>
      <w:r>
        <w:rPr>
          <w:color w:val="575757"/>
        </w:rPr>
        <w:t>Stomatološka Komora Kosova ● Dental Chamber of Kosovo</w:t>
      </w:r>
    </w:p>
    <w:p w14:paraId="4CB5BC6C" w14:textId="77777777" w:rsidR="007675AC" w:rsidRDefault="007675AC">
      <w:pPr>
        <w:pStyle w:val="BodyText"/>
        <w:rPr>
          <w:sz w:val="28"/>
        </w:rPr>
      </w:pPr>
    </w:p>
    <w:p w14:paraId="730A572B" w14:textId="77777777" w:rsidR="007675AC" w:rsidRDefault="007675AC">
      <w:pPr>
        <w:pStyle w:val="BodyText"/>
        <w:rPr>
          <w:sz w:val="28"/>
        </w:rPr>
      </w:pPr>
    </w:p>
    <w:p w14:paraId="6EBF07F3" w14:textId="77777777" w:rsidR="007675AC" w:rsidRDefault="007675AC">
      <w:pPr>
        <w:pStyle w:val="BodyText"/>
        <w:rPr>
          <w:sz w:val="28"/>
        </w:rPr>
      </w:pPr>
    </w:p>
    <w:p w14:paraId="31A0F4E2" w14:textId="77777777" w:rsidR="007675AC" w:rsidRDefault="007675AC">
      <w:pPr>
        <w:pStyle w:val="BodyText"/>
        <w:rPr>
          <w:sz w:val="28"/>
        </w:rPr>
      </w:pPr>
    </w:p>
    <w:p w14:paraId="06DF4278" w14:textId="77777777" w:rsidR="007675AC" w:rsidRDefault="007675AC">
      <w:pPr>
        <w:pStyle w:val="BodyText"/>
        <w:rPr>
          <w:sz w:val="28"/>
        </w:rPr>
      </w:pPr>
    </w:p>
    <w:p w14:paraId="3E05AA32" w14:textId="77777777" w:rsidR="007675AC" w:rsidRDefault="007675AC">
      <w:pPr>
        <w:pStyle w:val="BodyText"/>
        <w:rPr>
          <w:sz w:val="28"/>
        </w:rPr>
      </w:pPr>
    </w:p>
    <w:p w14:paraId="7A5F0745" w14:textId="77777777" w:rsidR="007675AC" w:rsidRDefault="007675AC">
      <w:pPr>
        <w:pStyle w:val="BodyText"/>
        <w:rPr>
          <w:sz w:val="28"/>
        </w:rPr>
      </w:pPr>
    </w:p>
    <w:p w14:paraId="2AA6CA5E" w14:textId="77777777" w:rsidR="007675AC" w:rsidRDefault="00066CE0">
      <w:pPr>
        <w:spacing w:before="233"/>
        <w:ind w:left="260"/>
        <w:rPr>
          <w:sz w:val="24"/>
        </w:rPr>
      </w:pPr>
      <w:r>
        <w:rPr>
          <w:sz w:val="24"/>
        </w:rPr>
        <w:t>Benificionet e pritura:</w:t>
      </w:r>
    </w:p>
    <w:p w14:paraId="5BAE4BFE" w14:textId="77777777" w:rsidR="007675AC" w:rsidRDefault="007675AC">
      <w:pPr>
        <w:rPr>
          <w:sz w:val="24"/>
        </w:rPr>
      </w:pPr>
    </w:p>
    <w:p w14:paraId="48A632EE" w14:textId="77777777" w:rsidR="007675AC" w:rsidRDefault="00066CE0">
      <w:pPr>
        <w:pStyle w:val="ListParagraph"/>
        <w:numPr>
          <w:ilvl w:val="0"/>
          <w:numId w:val="1"/>
        </w:numPr>
        <w:tabs>
          <w:tab w:val="left" w:pos="511"/>
        </w:tabs>
        <w:ind w:hanging="251"/>
        <w:rPr>
          <w:sz w:val="24"/>
        </w:rPr>
      </w:pPr>
      <w:r>
        <w:rPr>
          <w:sz w:val="24"/>
        </w:rPr>
        <w:t>për</w:t>
      </w:r>
      <w:r>
        <w:rPr>
          <w:spacing w:val="3"/>
          <w:sz w:val="24"/>
        </w:rPr>
        <w:t xml:space="preserve"> </w:t>
      </w:r>
      <w:r>
        <w:rPr>
          <w:sz w:val="24"/>
        </w:rPr>
        <w:t>stafin:</w:t>
      </w:r>
    </w:p>
    <w:p w14:paraId="2AFC9E44" w14:textId="77777777" w:rsidR="007675AC" w:rsidRDefault="007675AC">
      <w:pPr>
        <w:rPr>
          <w:sz w:val="26"/>
        </w:rPr>
      </w:pPr>
    </w:p>
    <w:p w14:paraId="38506D52" w14:textId="77777777" w:rsidR="007675AC" w:rsidRDefault="007675AC">
      <w:pPr>
        <w:rPr>
          <w:sz w:val="26"/>
        </w:rPr>
      </w:pPr>
    </w:p>
    <w:p w14:paraId="007EBBBC" w14:textId="77777777" w:rsidR="007675AC" w:rsidRDefault="007675AC">
      <w:pPr>
        <w:rPr>
          <w:sz w:val="26"/>
        </w:rPr>
      </w:pPr>
    </w:p>
    <w:p w14:paraId="18F4BFB7" w14:textId="77777777" w:rsidR="007675AC" w:rsidRDefault="007675AC">
      <w:pPr>
        <w:rPr>
          <w:sz w:val="26"/>
        </w:rPr>
      </w:pPr>
    </w:p>
    <w:p w14:paraId="006B8D9A" w14:textId="77777777" w:rsidR="007675AC" w:rsidRDefault="007675AC">
      <w:pPr>
        <w:rPr>
          <w:sz w:val="26"/>
        </w:rPr>
      </w:pPr>
    </w:p>
    <w:p w14:paraId="3923FBD0" w14:textId="77777777" w:rsidR="007675AC" w:rsidRDefault="007675AC">
      <w:pPr>
        <w:rPr>
          <w:sz w:val="26"/>
        </w:rPr>
      </w:pPr>
    </w:p>
    <w:p w14:paraId="348038DD" w14:textId="77777777" w:rsidR="007675AC" w:rsidRDefault="007675AC">
      <w:pPr>
        <w:rPr>
          <w:sz w:val="26"/>
        </w:rPr>
      </w:pPr>
    </w:p>
    <w:p w14:paraId="361238E6" w14:textId="77777777" w:rsidR="007675AC" w:rsidRDefault="007675AC">
      <w:pPr>
        <w:spacing w:before="4"/>
        <w:rPr>
          <w:sz w:val="30"/>
        </w:rPr>
      </w:pPr>
    </w:p>
    <w:p w14:paraId="741D9563" w14:textId="77777777" w:rsidR="007675AC" w:rsidRDefault="00066CE0">
      <w:pPr>
        <w:pStyle w:val="ListParagraph"/>
        <w:numPr>
          <w:ilvl w:val="0"/>
          <w:numId w:val="1"/>
        </w:numPr>
        <w:tabs>
          <w:tab w:val="left" w:pos="520"/>
        </w:tabs>
        <w:ind w:left="519" w:hanging="260"/>
        <w:rPr>
          <w:sz w:val="24"/>
        </w:rPr>
      </w:pPr>
      <w:r>
        <w:rPr>
          <w:sz w:val="24"/>
        </w:rPr>
        <w:t>qendrën:</w:t>
      </w:r>
    </w:p>
    <w:p w14:paraId="2DF8DBE5" w14:textId="77777777" w:rsidR="007675AC" w:rsidRDefault="007675AC">
      <w:pPr>
        <w:rPr>
          <w:sz w:val="26"/>
        </w:rPr>
      </w:pPr>
    </w:p>
    <w:p w14:paraId="3F18AD71" w14:textId="77777777" w:rsidR="007675AC" w:rsidRDefault="007675AC">
      <w:pPr>
        <w:rPr>
          <w:sz w:val="26"/>
        </w:rPr>
      </w:pPr>
    </w:p>
    <w:p w14:paraId="30C2AC4E" w14:textId="77777777" w:rsidR="007675AC" w:rsidRDefault="007675AC">
      <w:pPr>
        <w:rPr>
          <w:sz w:val="26"/>
        </w:rPr>
      </w:pPr>
    </w:p>
    <w:p w14:paraId="37590786" w14:textId="77777777" w:rsidR="007675AC" w:rsidRDefault="007675AC">
      <w:pPr>
        <w:rPr>
          <w:sz w:val="26"/>
        </w:rPr>
      </w:pPr>
    </w:p>
    <w:p w14:paraId="6D827BB0" w14:textId="77777777" w:rsidR="007675AC" w:rsidRDefault="007675AC">
      <w:pPr>
        <w:rPr>
          <w:sz w:val="26"/>
        </w:rPr>
      </w:pPr>
    </w:p>
    <w:p w14:paraId="41D0113D" w14:textId="77777777" w:rsidR="007675AC" w:rsidRDefault="007675AC">
      <w:pPr>
        <w:spacing w:before="9"/>
        <w:rPr>
          <w:sz w:val="31"/>
        </w:rPr>
      </w:pPr>
    </w:p>
    <w:p w14:paraId="66322634" w14:textId="77777777" w:rsidR="007675AC" w:rsidRDefault="00066CE0">
      <w:pPr>
        <w:pStyle w:val="ListParagraph"/>
        <w:numPr>
          <w:ilvl w:val="0"/>
          <w:numId w:val="1"/>
        </w:numPr>
        <w:tabs>
          <w:tab w:val="left" w:pos="511"/>
        </w:tabs>
        <w:ind w:hanging="251"/>
        <w:rPr>
          <w:sz w:val="24"/>
        </w:rPr>
      </w:pPr>
      <w:r>
        <w:rPr>
          <w:sz w:val="24"/>
        </w:rPr>
        <w:t>vendin:</w:t>
      </w:r>
    </w:p>
    <w:p w14:paraId="2CF078F3" w14:textId="77777777" w:rsidR="007675AC" w:rsidRDefault="007675AC">
      <w:pPr>
        <w:rPr>
          <w:sz w:val="24"/>
        </w:rPr>
        <w:sectPr w:rsidR="007675AC">
          <w:pgSz w:w="12240" w:h="15840"/>
          <w:pgMar w:top="3200" w:right="1200" w:bottom="1620" w:left="1180" w:header="816" w:footer="1430" w:gutter="0"/>
          <w:cols w:space="720"/>
        </w:sectPr>
      </w:pPr>
    </w:p>
    <w:p w14:paraId="205CD6E0" w14:textId="77777777" w:rsidR="007675AC" w:rsidRDefault="00066CE0">
      <w:pPr>
        <w:pStyle w:val="Heading1"/>
      </w:pPr>
      <w:r>
        <w:rPr>
          <w:color w:val="575757"/>
        </w:rPr>
        <w:lastRenderedPageBreak/>
        <w:t>Oda e Stomatologëve të Kosovës</w:t>
      </w:r>
    </w:p>
    <w:p w14:paraId="24AC05A0" w14:textId="77777777" w:rsidR="007675AC" w:rsidRDefault="00066CE0">
      <w:pPr>
        <w:pStyle w:val="BodyText"/>
        <w:spacing w:line="273" w:lineRule="exact"/>
        <w:ind w:left="1329" w:right="1302"/>
        <w:jc w:val="center"/>
      </w:pPr>
      <w:r>
        <w:rPr>
          <w:color w:val="575757"/>
        </w:rPr>
        <w:t>Stomatološka Komora Kosova ● Dental Chamber of Kosovo</w:t>
      </w:r>
    </w:p>
    <w:p w14:paraId="76609214" w14:textId="77777777" w:rsidR="007675AC" w:rsidRDefault="007675AC">
      <w:pPr>
        <w:pStyle w:val="BodyText"/>
        <w:rPr>
          <w:sz w:val="28"/>
        </w:rPr>
      </w:pPr>
    </w:p>
    <w:p w14:paraId="71D109FD" w14:textId="77777777" w:rsidR="007675AC" w:rsidRDefault="007675AC">
      <w:pPr>
        <w:pStyle w:val="BodyText"/>
        <w:rPr>
          <w:sz w:val="28"/>
        </w:rPr>
      </w:pPr>
    </w:p>
    <w:p w14:paraId="7B793182" w14:textId="77777777" w:rsidR="007675AC" w:rsidRDefault="007675AC">
      <w:pPr>
        <w:pStyle w:val="BodyText"/>
        <w:rPr>
          <w:sz w:val="28"/>
        </w:rPr>
      </w:pPr>
    </w:p>
    <w:p w14:paraId="736D3924" w14:textId="77777777" w:rsidR="007675AC" w:rsidRDefault="007675AC">
      <w:pPr>
        <w:pStyle w:val="BodyText"/>
        <w:rPr>
          <w:sz w:val="28"/>
        </w:rPr>
      </w:pPr>
    </w:p>
    <w:p w14:paraId="40361017" w14:textId="77777777" w:rsidR="007675AC" w:rsidRDefault="007675AC">
      <w:pPr>
        <w:pStyle w:val="BodyText"/>
        <w:spacing w:before="1"/>
        <w:rPr>
          <w:sz w:val="23"/>
        </w:rPr>
      </w:pPr>
    </w:p>
    <w:p w14:paraId="75141F7D" w14:textId="77777777" w:rsidR="007675AC" w:rsidRDefault="00066CE0">
      <w:pPr>
        <w:pStyle w:val="BodyText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Rekomandimet dhe aprovimi i KEVP (emri, nënshkrimi dhe data e personit autorizues)</w:t>
      </w:r>
    </w:p>
    <w:p w14:paraId="2008F626" w14:textId="77777777" w:rsidR="007675AC" w:rsidRDefault="007675AC">
      <w:pPr>
        <w:spacing w:before="2"/>
        <w:rPr>
          <w:b/>
          <w:sz w:val="23"/>
        </w:rPr>
      </w:pPr>
    </w:p>
    <w:p w14:paraId="12D7CD79" w14:textId="77777777" w:rsidR="007675AC" w:rsidRDefault="00066CE0">
      <w:pPr>
        <w:tabs>
          <w:tab w:val="left" w:pos="3866"/>
        </w:tabs>
        <w:spacing w:before="1"/>
        <w:ind w:left="3007"/>
        <w:rPr>
          <w:b/>
          <w:bCs/>
          <w:sz w:val="24"/>
          <w:szCs w:val="24"/>
        </w:rPr>
      </w:pPr>
      <w:r>
        <w:rPr>
          <w:sz w:val="24"/>
          <w:szCs w:val="24"/>
          <w:rtl/>
        </w:rPr>
        <w:t>ٱ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  <w:rtl/>
        </w:rPr>
        <w:t>ٱ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</w:t>
      </w:r>
    </w:p>
    <w:p w14:paraId="7BF2613D" w14:textId="77777777" w:rsidR="007675AC" w:rsidRDefault="007675AC">
      <w:pPr>
        <w:rPr>
          <w:b/>
          <w:sz w:val="26"/>
        </w:rPr>
      </w:pPr>
    </w:p>
    <w:p w14:paraId="1C89498A" w14:textId="77777777" w:rsidR="007675AC" w:rsidRDefault="007675AC">
      <w:pPr>
        <w:spacing w:before="7"/>
        <w:rPr>
          <w:b/>
        </w:rPr>
      </w:pPr>
    </w:p>
    <w:p w14:paraId="59D6E7A8" w14:textId="77777777" w:rsidR="007675AC" w:rsidRDefault="00066CE0">
      <w:pPr>
        <w:pStyle w:val="BodyText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Nëse PO:</w:t>
      </w:r>
    </w:p>
    <w:p w14:paraId="2481FE89" w14:textId="77777777" w:rsidR="007675AC" w:rsidRDefault="007675AC">
      <w:pPr>
        <w:rPr>
          <w:b/>
          <w:sz w:val="24"/>
        </w:rPr>
      </w:pPr>
    </w:p>
    <w:p w14:paraId="2A0E93D4" w14:textId="77777777" w:rsidR="007675AC" w:rsidRDefault="00066CE0">
      <w:pPr>
        <w:pStyle w:val="BodyText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Kjo ngjarje poentohet për:</w:t>
      </w:r>
    </w:p>
    <w:p w14:paraId="0C49FF7D" w14:textId="77777777" w:rsidR="007675AC" w:rsidRDefault="007675AC">
      <w:pPr>
        <w:rPr>
          <w:b/>
          <w:sz w:val="26"/>
        </w:rPr>
      </w:pPr>
    </w:p>
    <w:p w14:paraId="0DDB1F3A" w14:textId="77777777" w:rsidR="007675AC" w:rsidRDefault="007675AC">
      <w:pPr>
        <w:spacing w:before="3"/>
        <w:rPr>
          <w:b/>
        </w:rPr>
      </w:pPr>
    </w:p>
    <w:p w14:paraId="2A49AC1E" w14:textId="77777777" w:rsidR="007675AC" w:rsidRDefault="00066CE0">
      <w:pPr>
        <w:pStyle w:val="BodyText"/>
        <w:tabs>
          <w:tab w:val="left" w:pos="6080"/>
        </w:tabs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Pjesëmarrës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aktiv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>pikë</w:t>
      </w:r>
    </w:p>
    <w:p w14:paraId="675CCFA4" w14:textId="77777777" w:rsidR="007675AC" w:rsidRDefault="007675AC">
      <w:pPr>
        <w:spacing w:before="2"/>
        <w:rPr>
          <w:b/>
          <w:sz w:val="16"/>
        </w:rPr>
      </w:pPr>
    </w:p>
    <w:p w14:paraId="6E96B120" w14:textId="77777777" w:rsidR="007675AC" w:rsidRDefault="00066CE0">
      <w:pPr>
        <w:pStyle w:val="BodyText"/>
        <w:tabs>
          <w:tab w:val="left" w:pos="6080"/>
        </w:tabs>
        <w:spacing w:before="90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Pjesëmarrës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pasiv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5"/>
        </w:rPr>
        <w:t>pikë</w:t>
      </w:r>
    </w:p>
    <w:p w14:paraId="2615FDB5" w14:textId="77777777" w:rsidR="007675AC" w:rsidRDefault="007675AC">
      <w:pPr>
        <w:spacing w:before="2"/>
        <w:rPr>
          <w:b/>
          <w:sz w:val="16"/>
        </w:rPr>
      </w:pPr>
    </w:p>
    <w:p w14:paraId="34B2BD94" w14:textId="77777777" w:rsidR="007675AC" w:rsidRDefault="00066CE0">
      <w:pPr>
        <w:pStyle w:val="BodyText"/>
        <w:spacing w:before="90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Nëse JO:</w:t>
      </w:r>
    </w:p>
    <w:p w14:paraId="481FB2C7" w14:textId="77777777" w:rsidR="007675AC" w:rsidRDefault="007675AC">
      <w:pPr>
        <w:rPr>
          <w:b/>
          <w:sz w:val="20"/>
        </w:rPr>
      </w:pPr>
    </w:p>
    <w:p w14:paraId="031A583C" w14:textId="77777777" w:rsidR="007675AC" w:rsidRDefault="007E1D00">
      <w:pPr>
        <w:spacing w:before="4"/>
        <w:rPr>
          <w:b/>
          <w:sz w:val="23"/>
        </w:rPr>
      </w:pPr>
      <w:r>
        <w:pict w14:anchorId="7064641F">
          <v:line id="_x0000_s1031" style="position:absolute;z-index:-251654144;mso-wrap-distance-left:0;mso-wrap-distance-right:0;mso-position-horizontal-relative:page" from="1in,15.8pt" to="540pt,15.8pt" strokeweight=".26669mm">
            <w10:wrap type="topAndBottom" anchorx="page"/>
          </v:line>
        </w:pict>
      </w:r>
      <w:r>
        <w:pict w14:anchorId="5661E0D0">
          <v:line id="_x0000_s1030" style="position:absolute;z-index:-251653120;mso-wrap-distance-left:0;mso-wrap-distance-right:0;mso-position-horizontal-relative:page" from="1in,29.5pt" to="540.05pt,29.5pt" strokeweight=".26669mm">
            <w10:wrap type="topAndBottom" anchorx="page"/>
          </v:line>
        </w:pict>
      </w:r>
      <w:r>
        <w:pict w14:anchorId="03FA669B">
          <v:line id="_x0000_s1029" style="position:absolute;z-index:-251652096;mso-wrap-distance-left:0;mso-wrap-distance-right:0;mso-position-horizontal-relative:page" from="1in,43.4pt" to="540pt,43.4pt" strokeweight=".26669mm">
            <w10:wrap type="topAndBottom" anchorx="page"/>
          </v:line>
        </w:pict>
      </w:r>
      <w:r>
        <w:pict w14:anchorId="383EF005">
          <v:line id="_x0000_s1028" style="position:absolute;z-index:-251651072;mso-wrap-distance-left:0;mso-wrap-distance-right:0;mso-position-horizontal-relative:page" from="1in,57.1pt" to="540pt,57.1pt" strokeweight=".26669mm">
            <w10:wrap type="topAndBottom" anchorx="page"/>
          </v:line>
        </w:pict>
      </w:r>
      <w:r>
        <w:pict w14:anchorId="618AD3FE">
          <v:line id="_x0000_s1027" style="position:absolute;z-index:-251650048;mso-wrap-distance-left:0;mso-wrap-distance-right:0;mso-position-horizontal-relative:page" from="1in,71pt" to="540.1pt,71pt" strokeweight=".26669mm">
            <w10:wrap type="topAndBottom" anchorx="page"/>
          </v:line>
        </w:pict>
      </w:r>
      <w:r>
        <w:pict w14:anchorId="25F3B1DC">
          <v:line id="_x0000_s1026" style="position:absolute;z-index:-251649024;mso-wrap-distance-left:0;mso-wrap-distance-right:0;mso-position-horizontal-relative:page" from="1in,84.7pt" to="228pt,84.7pt" strokeweight=".26669mm">
            <w10:wrap type="topAndBottom" anchorx="page"/>
          </v:line>
        </w:pict>
      </w:r>
    </w:p>
    <w:p w14:paraId="24B7A467" w14:textId="77777777" w:rsidR="007675AC" w:rsidRDefault="007675AC">
      <w:pPr>
        <w:spacing w:before="6"/>
        <w:rPr>
          <w:b/>
          <w:sz w:val="16"/>
        </w:rPr>
      </w:pPr>
    </w:p>
    <w:p w14:paraId="342ADC83" w14:textId="77777777" w:rsidR="007675AC" w:rsidRDefault="007675AC">
      <w:pPr>
        <w:spacing w:before="10"/>
        <w:rPr>
          <w:b/>
          <w:sz w:val="16"/>
        </w:rPr>
      </w:pPr>
    </w:p>
    <w:p w14:paraId="6B5A56F1" w14:textId="77777777" w:rsidR="007675AC" w:rsidRDefault="007675AC">
      <w:pPr>
        <w:spacing w:before="6"/>
        <w:rPr>
          <w:b/>
          <w:sz w:val="16"/>
        </w:rPr>
      </w:pPr>
    </w:p>
    <w:p w14:paraId="03C65517" w14:textId="77777777" w:rsidR="007675AC" w:rsidRDefault="007675AC">
      <w:pPr>
        <w:spacing w:before="10"/>
        <w:rPr>
          <w:b/>
          <w:sz w:val="16"/>
        </w:rPr>
      </w:pPr>
    </w:p>
    <w:p w14:paraId="6ABAF871" w14:textId="77777777" w:rsidR="007675AC" w:rsidRDefault="007675AC">
      <w:pPr>
        <w:spacing w:before="6"/>
        <w:rPr>
          <w:b/>
          <w:sz w:val="16"/>
        </w:rPr>
      </w:pPr>
    </w:p>
    <w:p w14:paraId="21DA03E2" w14:textId="77777777" w:rsidR="007675AC" w:rsidRDefault="007675AC">
      <w:pPr>
        <w:rPr>
          <w:sz w:val="16"/>
        </w:rPr>
        <w:sectPr w:rsidR="007675AC">
          <w:pgSz w:w="12240" w:h="15840"/>
          <w:pgMar w:top="3200" w:right="1200" w:bottom="1620" w:left="1180" w:header="816" w:footer="1430" w:gutter="0"/>
          <w:cols w:space="720"/>
        </w:sectPr>
      </w:pPr>
    </w:p>
    <w:p w14:paraId="43D3C01B" w14:textId="77777777" w:rsidR="007675AC" w:rsidRDefault="00066CE0">
      <w:pPr>
        <w:pStyle w:val="Heading1"/>
      </w:pPr>
      <w:r>
        <w:rPr>
          <w:color w:val="575757"/>
        </w:rPr>
        <w:lastRenderedPageBreak/>
        <w:t>Oda e Stomatologëve të Kosovës</w:t>
      </w:r>
    </w:p>
    <w:p w14:paraId="2D7D9ED5" w14:textId="77777777" w:rsidR="007675AC" w:rsidRDefault="00066CE0">
      <w:pPr>
        <w:pStyle w:val="BodyText"/>
        <w:spacing w:line="273" w:lineRule="exact"/>
        <w:ind w:left="1334" w:right="1302"/>
        <w:jc w:val="center"/>
      </w:pPr>
      <w:r>
        <w:rPr>
          <w:color w:val="575757"/>
        </w:rPr>
        <w:t>Stomatološka Komora Kosova ● Dental Chamber of Kosovo</w:t>
      </w:r>
    </w:p>
    <w:p w14:paraId="47430EBF" w14:textId="77777777" w:rsidR="007675AC" w:rsidRDefault="007675AC">
      <w:pPr>
        <w:pStyle w:val="BodyText"/>
        <w:rPr>
          <w:sz w:val="28"/>
        </w:rPr>
      </w:pPr>
    </w:p>
    <w:p w14:paraId="0E21C6B9" w14:textId="1D7E4474" w:rsidR="007675AC" w:rsidRDefault="007675AC">
      <w:pPr>
        <w:rPr>
          <w:sz w:val="20"/>
        </w:rPr>
      </w:pPr>
    </w:p>
    <w:p w14:paraId="1014E964" w14:textId="0D4A4D3D" w:rsidR="003F4750" w:rsidRDefault="003F4750">
      <w:pPr>
        <w:rPr>
          <w:sz w:val="20"/>
        </w:rPr>
      </w:pPr>
    </w:p>
    <w:p w14:paraId="7681E191" w14:textId="77777777" w:rsidR="003F4750" w:rsidRDefault="003F4750">
      <w:pPr>
        <w:rPr>
          <w:sz w:val="20"/>
        </w:rPr>
      </w:pPr>
    </w:p>
    <w:p w14:paraId="40D14F12" w14:textId="77777777" w:rsidR="007675AC" w:rsidRDefault="007675AC"/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3413"/>
      </w:tblGrid>
      <w:tr w:rsidR="007675AC" w14:paraId="1C252998" w14:textId="77777777">
        <w:trPr>
          <w:trHeight w:val="411"/>
        </w:trPr>
        <w:tc>
          <w:tcPr>
            <w:tcW w:w="3901" w:type="dxa"/>
          </w:tcPr>
          <w:p w14:paraId="38D3314B" w14:textId="419E8AF1" w:rsidR="007675AC" w:rsidRDefault="00241F6E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13" w:type="dxa"/>
          </w:tcPr>
          <w:p w14:paraId="1916D63A" w14:textId="77777777" w:rsidR="007675AC" w:rsidRDefault="00066CE0">
            <w:pPr>
              <w:pStyle w:val="TableParagraph"/>
              <w:tabs>
                <w:tab w:val="left" w:pos="2628"/>
              </w:tabs>
              <w:spacing w:before="0" w:line="266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254DBB66" w14:textId="77777777">
        <w:trPr>
          <w:trHeight w:val="554"/>
        </w:trPr>
        <w:tc>
          <w:tcPr>
            <w:tcW w:w="3901" w:type="dxa"/>
          </w:tcPr>
          <w:p w14:paraId="58B95A60" w14:textId="5D6D0AC7" w:rsidR="007675AC" w:rsidRDefault="00241F6E"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13" w:type="dxa"/>
          </w:tcPr>
          <w:p w14:paraId="59CCEA84" w14:textId="77777777" w:rsidR="007675AC" w:rsidRDefault="00066CE0">
            <w:pPr>
              <w:pStyle w:val="TableParagraph"/>
              <w:tabs>
                <w:tab w:val="left" w:pos="2633"/>
              </w:tabs>
              <w:spacing w:before="135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4BDFB670" w14:textId="77777777">
        <w:trPr>
          <w:trHeight w:val="552"/>
        </w:trPr>
        <w:tc>
          <w:tcPr>
            <w:tcW w:w="3901" w:type="dxa"/>
          </w:tcPr>
          <w:p w14:paraId="321AEBAE" w14:textId="1AABCD72" w:rsidR="007675AC" w:rsidRDefault="00241F6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13" w:type="dxa"/>
          </w:tcPr>
          <w:p w14:paraId="4DD051D2" w14:textId="77777777" w:rsidR="007675AC" w:rsidRDefault="00066CE0">
            <w:pPr>
              <w:pStyle w:val="TableParagraph"/>
              <w:tabs>
                <w:tab w:val="left" w:pos="2628"/>
              </w:tabs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347C67BA" w14:textId="77777777">
        <w:trPr>
          <w:trHeight w:val="552"/>
        </w:trPr>
        <w:tc>
          <w:tcPr>
            <w:tcW w:w="3901" w:type="dxa"/>
          </w:tcPr>
          <w:p w14:paraId="6066B5A9" w14:textId="2FC22D25" w:rsidR="007675AC" w:rsidRDefault="00241F6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13" w:type="dxa"/>
          </w:tcPr>
          <w:p w14:paraId="5F53FF77" w14:textId="77777777" w:rsidR="007675AC" w:rsidRDefault="00066CE0">
            <w:pPr>
              <w:pStyle w:val="TableParagraph"/>
              <w:tabs>
                <w:tab w:val="left" w:pos="2633"/>
              </w:tabs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32B5708D" w14:textId="77777777">
        <w:trPr>
          <w:trHeight w:val="552"/>
        </w:trPr>
        <w:tc>
          <w:tcPr>
            <w:tcW w:w="3901" w:type="dxa"/>
          </w:tcPr>
          <w:p w14:paraId="23A408D6" w14:textId="324B079D" w:rsidR="007675AC" w:rsidRDefault="00241F6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13" w:type="dxa"/>
          </w:tcPr>
          <w:p w14:paraId="66F3D168" w14:textId="77777777" w:rsidR="007675AC" w:rsidRDefault="00066CE0">
            <w:pPr>
              <w:pStyle w:val="TableParagraph"/>
              <w:tabs>
                <w:tab w:val="left" w:pos="2633"/>
              </w:tabs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3C6C98B8" w14:textId="77777777">
        <w:trPr>
          <w:trHeight w:val="542"/>
        </w:trPr>
        <w:tc>
          <w:tcPr>
            <w:tcW w:w="3901" w:type="dxa"/>
          </w:tcPr>
          <w:p w14:paraId="75ABAF08" w14:textId="5B66D7B3" w:rsidR="007675AC" w:rsidRDefault="00241F6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413" w:type="dxa"/>
          </w:tcPr>
          <w:p w14:paraId="5666AFA1" w14:textId="77777777" w:rsidR="007675AC" w:rsidRDefault="00066CE0">
            <w:pPr>
              <w:pStyle w:val="TableParagraph"/>
              <w:tabs>
                <w:tab w:val="left" w:pos="2628"/>
              </w:tabs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7675AC" w14:paraId="34413D10" w14:textId="77777777">
        <w:trPr>
          <w:trHeight w:val="399"/>
        </w:trPr>
        <w:tc>
          <w:tcPr>
            <w:tcW w:w="3901" w:type="dxa"/>
          </w:tcPr>
          <w:p w14:paraId="2D2B8D88" w14:textId="2D232CE2" w:rsidR="007675AC" w:rsidRDefault="00241F6E">
            <w:pPr>
              <w:pStyle w:val="TableParagraph"/>
              <w:spacing w:before="12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13" w:type="dxa"/>
          </w:tcPr>
          <w:p w14:paraId="7AE16734" w14:textId="77777777" w:rsidR="007675AC" w:rsidRDefault="00066CE0">
            <w:pPr>
              <w:pStyle w:val="TableParagraph"/>
              <w:tabs>
                <w:tab w:val="left" w:pos="2748"/>
              </w:tabs>
              <w:spacing w:before="123"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5D05C5D" w14:textId="77777777" w:rsidR="007675AC" w:rsidRDefault="007675AC">
      <w:pPr>
        <w:spacing w:before="5"/>
        <w:rPr>
          <w:sz w:val="17"/>
        </w:rPr>
      </w:pPr>
    </w:p>
    <w:p w14:paraId="6574358C" w14:textId="77777777" w:rsidR="007675AC" w:rsidRDefault="00066CE0">
      <w:pPr>
        <w:pStyle w:val="BodyText"/>
        <w:tabs>
          <w:tab w:val="left" w:pos="2268"/>
        </w:tabs>
        <w:spacing w:before="90"/>
        <w:ind w:right="116"/>
        <w:jc w:val="right"/>
        <w:rPr>
          <w:rFonts w:ascii="Times New Roman"/>
        </w:rPr>
      </w:pPr>
      <w:r>
        <w:rPr>
          <w:rFonts w:ascii="Times New Roman"/>
        </w:rPr>
        <w:t>Data: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7675AC">
      <w:pgSz w:w="12240" w:h="15840"/>
      <w:pgMar w:top="3200" w:right="1200" w:bottom="1620" w:left="1180" w:header="816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AC52" w14:textId="77777777" w:rsidR="007E1D00" w:rsidRDefault="007E1D00">
      <w:r>
        <w:separator/>
      </w:r>
    </w:p>
  </w:endnote>
  <w:endnote w:type="continuationSeparator" w:id="0">
    <w:p w14:paraId="35A9CE0C" w14:textId="77777777" w:rsidR="007E1D00" w:rsidRDefault="007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B5DC" w14:textId="77777777" w:rsidR="007675AC" w:rsidRDefault="007E1D00">
    <w:pPr>
      <w:pStyle w:val="BodyText"/>
      <w:spacing w:line="14" w:lineRule="auto"/>
      <w:rPr>
        <w:b w:val="0"/>
        <w:sz w:val="20"/>
      </w:rPr>
    </w:pPr>
    <w:r>
      <w:pict w14:anchorId="24E2AC57">
        <v:line id="_x0000_s2050" style="position:absolute;z-index:-251898880;mso-position-horizontal-relative:page;mso-position-vertical-relative:page" from="70.6pt,706.75pt" to="541.65pt,706.75pt" strokeweight=".48pt">
          <w10:wrap anchorx="page" anchory="page"/>
        </v:line>
      </w:pict>
    </w:r>
    <w:r>
      <w:pict w14:anchorId="26FA4E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85pt;margin-top:706.85pt;width:436.2pt;height:36.95pt;z-index:-251897856;mso-position-horizontal-relative:page;mso-position-vertical-relative:page" filled="f" stroked="f">
          <v:textbox inset="0,0,0,0">
            <w:txbxContent>
              <w:p w14:paraId="6B918816" w14:textId="77777777" w:rsidR="007675AC" w:rsidRDefault="00066CE0">
                <w:pPr>
                  <w:spacing w:before="13"/>
                  <w:ind w:left="9" w:right="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ODA E STOMATOLOGËVE TË KOSOVËS • DENTAL CHAMBER OF KOSOVO • STOMATOLOŠKA KOMORA KOSOVA</w:t>
                </w:r>
              </w:p>
              <w:p w14:paraId="491EB0BF" w14:textId="77777777" w:rsidR="007675AC" w:rsidRDefault="00066CE0">
                <w:pPr>
                  <w:spacing w:before="15"/>
                  <w:ind w:left="9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10000 Prishtinë • Kosovë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C87E" w14:textId="77777777" w:rsidR="007E1D00" w:rsidRDefault="007E1D00">
      <w:r>
        <w:separator/>
      </w:r>
    </w:p>
  </w:footnote>
  <w:footnote w:type="continuationSeparator" w:id="0">
    <w:p w14:paraId="4325FFDF" w14:textId="77777777" w:rsidR="007E1D00" w:rsidRDefault="007E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785" w14:textId="77777777" w:rsidR="007675AC" w:rsidRDefault="00066CE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416576" behindDoc="1" locked="0" layoutInCell="1" allowOverlap="1" wp14:anchorId="276F7939" wp14:editId="7A8A40BE">
          <wp:simplePos x="0" y="0"/>
          <wp:positionH relativeFrom="page">
            <wp:posOffset>3133344</wp:posOffset>
          </wp:positionH>
          <wp:positionV relativeFrom="page">
            <wp:posOffset>518159</wp:posOffset>
          </wp:positionV>
          <wp:extent cx="1514856" cy="15209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856" cy="152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AC6"/>
    <w:multiLevelType w:val="hybridMultilevel"/>
    <w:tmpl w:val="F6165314"/>
    <w:lvl w:ilvl="0" w:tplc="BA1C5E68">
      <w:start w:val="1"/>
      <w:numFmt w:val="lowerLetter"/>
      <w:lvlText w:val="%1)"/>
      <w:lvlJc w:val="left"/>
      <w:pPr>
        <w:ind w:left="510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sq-AL" w:bidi="sq-AL"/>
      </w:rPr>
    </w:lvl>
    <w:lvl w:ilvl="1" w:tplc="232CAF0C">
      <w:numFmt w:val="bullet"/>
      <w:lvlText w:val="•"/>
      <w:lvlJc w:val="left"/>
      <w:pPr>
        <w:ind w:left="1454" w:hanging="250"/>
      </w:pPr>
      <w:rPr>
        <w:rFonts w:hint="default"/>
        <w:lang w:val="sq-AL" w:eastAsia="sq-AL" w:bidi="sq-AL"/>
      </w:rPr>
    </w:lvl>
    <w:lvl w:ilvl="2" w:tplc="11507D62">
      <w:numFmt w:val="bullet"/>
      <w:lvlText w:val="•"/>
      <w:lvlJc w:val="left"/>
      <w:pPr>
        <w:ind w:left="2388" w:hanging="250"/>
      </w:pPr>
      <w:rPr>
        <w:rFonts w:hint="default"/>
        <w:lang w:val="sq-AL" w:eastAsia="sq-AL" w:bidi="sq-AL"/>
      </w:rPr>
    </w:lvl>
    <w:lvl w:ilvl="3" w:tplc="8860380E">
      <w:numFmt w:val="bullet"/>
      <w:lvlText w:val="•"/>
      <w:lvlJc w:val="left"/>
      <w:pPr>
        <w:ind w:left="3322" w:hanging="250"/>
      </w:pPr>
      <w:rPr>
        <w:rFonts w:hint="default"/>
        <w:lang w:val="sq-AL" w:eastAsia="sq-AL" w:bidi="sq-AL"/>
      </w:rPr>
    </w:lvl>
    <w:lvl w:ilvl="4" w:tplc="E6945532">
      <w:numFmt w:val="bullet"/>
      <w:lvlText w:val="•"/>
      <w:lvlJc w:val="left"/>
      <w:pPr>
        <w:ind w:left="4256" w:hanging="250"/>
      </w:pPr>
      <w:rPr>
        <w:rFonts w:hint="default"/>
        <w:lang w:val="sq-AL" w:eastAsia="sq-AL" w:bidi="sq-AL"/>
      </w:rPr>
    </w:lvl>
    <w:lvl w:ilvl="5" w:tplc="EDAA37BE">
      <w:numFmt w:val="bullet"/>
      <w:lvlText w:val="•"/>
      <w:lvlJc w:val="left"/>
      <w:pPr>
        <w:ind w:left="5190" w:hanging="250"/>
      </w:pPr>
      <w:rPr>
        <w:rFonts w:hint="default"/>
        <w:lang w:val="sq-AL" w:eastAsia="sq-AL" w:bidi="sq-AL"/>
      </w:rPr>
    </w:lvl>
    <w:lvl w:ilvl="6" w:tplc="CF0EEA38">
      <w:numFmt w:val="bullet"/>
      <w:lvlText w:val="•"/>
      <w:lvlJc w:val="left"/>
      <w:pPr>
        <w:ind w:left="6124" w:hanging="250"/>
      </w:pPr>
      <w:rPr>
        <w:rFonts w:hint="default"/>
        <w:lang w:val="sq-AL" w:eastAsia="sq-AL" w:bidi="sq-AL"/>
      </w:rPr>
    </w:lvl>
    <w:lvl w:ilvl="7" w:tplc="E898C584">
      <w:numFmt w:val="bullet"/>
      <w:lvlText w:val="•"/>
      <w:lvlJc w:val="left"/>
      <w:pPr>
        <w:ind w:left="7058" w:hanging="250"/>
      </w:pPr>
      <w:rPr>
        <w:rFonts w:hint="default"/>
        <w:lang w:val="sq-AL" w:eastAsia="sq-AL" w:bidi="sq-AL"/>
      </w:rPr>
    </w:lvl>
    <w:lvl w:ilvl="8" w:tplc="11B23B46">
      <w:numFmt w:val="bullet"/>
      <w:lvlText w:val="•"/>
      <w:lvlJc w:val="left"/>
      <w:pPr>
        <w:ind w:left="7992" w:hanging="250"/>
      </w:pPr>
      <w:rPr>
        <w:rFonts w:hint="default"/>
        <w:lang w:val="sq-AL" w:eastAsia="sq-AL" w:bidi="sq-AL"/>
      </w:rPr>
    </w:lvl>
  </w:abstractNum>
  <w:abstractNum w:abstractNumId="1" w15:restartNumberingAfterBreak="0">
    <w:nsid w:val="2F952AAF"/>
    <w:multiLevelType w:val="hybridMultilevel"/>
    <w:tmpl w:val="476687D8"/>
    <w:lvl w:ilvl="0" w:tplc="F18E8BEA">
      <w:numFmt w:val="bullet"/>
      <w:lvlText w:val=""/>
      <w:lvlJc w:val="left"/>
      <w:pPr>
        <w:ind w:left="1341" w:hanging="356"/>
      </w:pPr>
      <w:rPr>
        <w:rFonts w:ascii="Symbol" w:eastAsia="Symbol" w:hAnsi="Symbol" w:cs="Symbol" w:hint="default"/>
        <w:w w:val="94"/>
        <w:sz w:val="16"/>
        <w:szCs w:val="16"/>
        <w:lang w:val="sq-AL" w:eastAsia="sq-AL" w:bidi="sq-AL"/>
      </w:rPr>
    </w:lvl>
    <w:lvl w:ilvl="1" w:tplc="F4FA9D4C">
      <w:numFmt w:val="bullet"/>
      <w:lvlText w:val="•"/>
      <w:lvlJc w:val="left"/>
      <w:pPr>
        <w:ind w:left="2192" w:hanging="356"/>
      </w:pPr>
      <w:rPr>
        <w:rFonts w:hint="default"/>
        <w:lang w:val="sq-AL" w:eastAsia="sq-AL" w:bidi="sq-AL"/>
      </w:rPr>
    </w:lvl>
    <w:lvl w:ilvl="2" w:tplc="D47A0BA4">
      <w:numFmt w:val="bullet"/>
      <w:lvlText w:val="•"/>
      <w:lvlJc w:val="left"/>
      <w:pPr>
        <w:ind w:left="3044" w:hanging="356"/>
      </w:pPr>
      <w:rPr>
        <w:rFonts w:hint="default"/>
        <w:lang w:val="sq-AL" w:eastAsia="sq-AL" w:bidi="sq-AL"/>
      </w:rPr>
    </w:lvl>
    <w:lvl w:ilvl="3" w:tplc="EA1CE552">
      <w:numFmt w:val="bullet"/>
      <w:lvlText w:val="•"/>
      <w:lvlJc w:val="left"/>
      <w:pPr>
        <w:ind w:left="3896" w:hanging="356"/>
      </w:pPr>
      <w:rPr>
        <w:rFonts w:hint="default"/>
        <w:lang w:val="sq-AL" w:eastAsia="sq-AL" w:bidi="sq-AL"/>
      </w:rPr>
    </w:lvl>
    <w:lvl w:ilvl="4" w:tplc="28A2212E">
      <w:numFmt w:val="bullet"/>
      <w:lvlText w:val="•"/>
      <w:lvlJc w:val="left"/>
      <w:pPr>
        <w:ind w:left="4748" w:hanging="356"/>
      </w:pPr>
      <w:rPr>
        <w:rFonts w:hint="default"/>
        <w:lang w:val="sq-AL" w:eastAsia="sq-AL" w:bidi="sq-AL"/>
      </w:rPr>
    </w:lvl>
    <w:lvl w:ilvl="5" w:tplc="4984CDBE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89F87D26">
      <w:numFmt w:val="bullet"/>
      <w:lvlText w:val="•"/>
      <w:lvlJc w:val="left"/>
      <w:pPr>
        <w:ind w:left="6452" w:hanging="356"/>
      </w:pPr>
      <w:rPr>
        <w:rFonts w:hint="default"/>
        <w:lang w:val="sq-AL" w:eastAsia="sq-AL" w:bidi="sq-AL"/>
      </w:rPr>
    </w:lvl>
    <w:lvl w:ilvl="7" w:tplc="A8A8D544">
      <w:numFmt w:val="bullet"/>
      <w:lvlText w:val="•"/>
      <w:lvlJc w:val="left"/>
      <w:pPr>
        <w:ind w:left="7304" w:hanging="356"/>
      </w:pPr>
      <w:rPr>
        <w:rFonts w:hint="default"/>
        <w:lang w:val="sq-AL" w:eastAsia="sq-AL" w:bidi="sq-AL"/>
      </w:rPr>
    </w:lvl>
    <w:lvl w:ilvl="8" w:tplc="38A47C0E">
      <w:numFmt w:val="bullet"/>
      <w:lvlText w:val="•"/>
      <w:lvlJc w:val="left"/>
      <w:pPr>
        <w:ind w:left="8156" w:hanging="356"/>
      </w:pPr>
      <w:rPr>
        <w:rFonts w:hint="default"/>
        <w:lang w:val="sq-AL" w:eastAsia="sq-AL" w:bidi="sq-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5AC"/>
    <w:rsid w:val="00066CE0"/>
    <w:rsid w:val="000C7D4E"/>
    <w:rsid w:val="001B1A97"/>
    <w:rsid w:val="00241F6E"/>
    <w:rsid w:val="003F4750"/>
    <w:rsid w:val="007675AC"/>
    <w:rsid w:val="007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8B26BF"/>
  <w15:docId w15:val="{DE3E3C67-8FED-4C3A-97C9-459F68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uiPriority w:val="9"/>
    <w:qFormat/>
    <w:pPr>
      <w:spacing w:before="146" w:line="319" w:lineRule="exact"/>
      <w:ind w:left="1319" w:right="1302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1" w:hanging="356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Windows User</cp:lastModifiedBy>
  <cp:revision>4</cp:revision>
  <dcterms:created xsi:type="dcterms:W3CDTF">2019-09-27T09:57:00Z</dcterms:created>
  <dcterms:modified xsi:type="dcterms:W3CDTF">2021-04-21T06:48:00Z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